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1A5BAA96" w14:textId="77777777" w:rsidR="00AA2BFC" w:rsidRPr="00E74967" w:rsidRDefault="001F435D" w:rsidP="00AA2BFC">
      <w:pPr>
        <w:tabs>
          <w:tab w:val="left" w:leader="underscore" w:pos="9639"/>
        </w:tabs>
        <w:spacing w:after="0" w:line="240" w:lineRule="auto"/>
        <w:jc w:val="center"/>
        <w:rPr>
          <w:rFonts w:cs="Calibri"/>
          <w:b/>
          <w:sz w:val="28"/>
          <w:szCs w:val="28"/>
        </w:rPr>
      </w:pPr>
      <w:hyperlink r:id="rId11" w:history="1">
        <w:r w:rsidR="00AA2BFC" w:rsidRPr="00E74967">
          <w:rPr>
            <w:rStyle w:val="Hipervnculo"/>
            <w:rFonts w:cs="Calibri"/>
            <w:b/>
            <w:sz w:val="28"/>
            <w:szCs w:val="28"/>
          </w:rPr>
          <w:t>NOTAS DE GESTIÓN ADMINISTRATIVA</w:t>
        </w:r>
      </w:hyperlink>
    </w:p>
    <w:p w14:paraId="49ABF882" w14:textId="77777777" w:rsidR="00AA2BFC" w:rsidRPr="00E74967" w:rsidRDefault="00AA2BFC" w:rsidP="00AA2BFC">
      <w:pPr>
        <w:tabs>
          <w:tab w:val="left" w:leader="underscore" w:pos="9639"/>
        </w:tabs>
        <w:spacing w:after="0" w:line="240" w:lineRule="auto"/>
        <w:jc w:val="center"/>
        <w:rPr>
          <w:rFonts w:cs="Calibri"/>
        </w:rPr>
      </w:pPr>
      <w:r>
        <w:rPr>
          <w:rFonts w:cs="Calibri"/>
        </w:rPr>
        <w:t>06-12-2022</w:t>
      </w:r>
    </w:p>
    <w:p w14:paraId="65698005" w14:textId="77777777" w:rsidR="00AA2BFC" w:rsidRPr="00E74967" w:rsidRDefault="00AA2BFC" w:rsidP="00AA2BFC">
      <w:pPr>
        <w:tabs>
          <w:tab w:val="left" w:leader="underscore" w:pos="9639"/>
        </w:tabs>
        <w:spacing w:after="0" w:line="240" w:lineRule="auto"/>
        <w:jc w:val="both"/>
        <w:rPr>
          <w:rFonts w:cs="Calibri"/>
        </w:rPr>
      </w:pPr>
    </w:p>
    <w:p w14:paraId="1B613621"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7B66628E" w14:textId="77777777" w:rsidR="00AA2BFC" w:rsidRPr="00E74967" w:rsidRDefault="00AA2BFC" w:rsidP="00AA2BFC">
      <w:pPr>
        <w:tabs>
          <w:tab w:val="left" w:leader="underscore" w:pos="9639"/>
        </w:tabs>
        <w:spacing w:after="0" w:line="240" w:lineRule="auto"/>
        <w:jc w:val="both"/>
        <w:rPr>
          <w:rFonts w:cs="Calibri"/>
        </w:rPr>
      </w:pPr>
    </w:p>
    <w:p w14:paraId="21DFE83C"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Pr>
          <w:rFonts w:cs="Calibri"/>
        </w:rPr>
        <w:t>-</w:t>
      </w:r>
      <w:r w:rsidRPr="00E74967">
        <w:rPr>
          <w:rFonts w:cs="Calibri"/>
        </w:rPr>
        <w:t>financieros más relevantes que influyeron en las decisiones del período, y que deberán ser considerados en la elaboración de los estados financieros para la mayor comprensión de los mismos y sus particularidades.</w:t>
      </w:r>
    </w:p>
    <w:p w14:paraId="25DD0902" w14:textId="77777777" w:rsidR="00AA2BFC" w:rsidRPr="00E74967" w:rsidRDefault="00AA2BFC" w:rsidP="00AA2BFC">
      <w:pPr>
        <w:tabs>
          <w:tab w:val="left" w:leader="underscore" w:pos="9639"/>
        </w:tabs>
        <w:spacing w:after="0" w:line="240" w:lineRule="auto"/>
        <w:jc w:val="both"/>
        <w:rPr>
          <w:rFonts w:cs="Calibri"/>
        </w:rPr>
      </w:pPr>
    </w:p>
    <w:p w14:paraId="2BAF68F2"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 xml:space="preserve">De esta manera, </w:t>
      </w:r>
      <w:r w:rsidRPr="00295B72">
        <w:rPr>
          <w:rFonts w:cs="Calibri"/>
        </w:rPr>
        <w:t>se informan y explican las condiciones relacionadas con la información financiera de cada período de gestión; además, de exponer aquellas políticas que podrían afectar la toma de decisiones en períodos posteriores.</w:t>
      </w:r>
      <w:r>
        <w:rPr>
          <w:rFonts w:cs="Calibri"/>
        </w:rPr>
        <w:t xml:space="preserve"> (</w:t>
      </w:r>
      <w:r w:rsidRPr="00C93C67">
        <w:rPr>
          <w:rFonts w:cs="Calibri"/>
          <w:color w:val="2F5496" w:themeColor="accent5" w:themeShade="BF"/>
        </w:rPr>
        <w:t>DOF 06-12-2022</w:t>
      </w:r>
      <w:r>
        <w:rPr>
          <w:rFonts w:cs="Calibri"/>
        </w:rPr>
        <w:t>)</w:t>
      </w:r>
    </w:p>
    <w:p w14:paraId="0359CFE1" w14:textId="77777777" w:rsidR="00AA2BFC" w:rsidRPr="00E74967" w:rsidRDefault="00AA2BFC" w:rsidP="00AA2BFC">
      <w:pPr>
        <w:pStyle w:val="Prrafodelista"/>
        <w:tabs>
          <w:tab w:val="left" w:leader="underscore" w:pos="9639"/>
        </w:tabs>
        <w:spacing w:after="0" w:line="240" w:lineRule="auto"/>
        <w:jc w:val="both"/>
        <w:rPr>
          <w:rFonts w:cs="Calibri"/>
        </w:rPr>
      </w:pPr>
    </w:p>
    <w:p w14:paraId="2788948D" w14:textId="77777777" w:rsidR="00AA2BFC" w:rsidRPr="00E74967" w:rsidRDefault="00AA2BFC" w:rsidP="00AA2BFC">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3DB7A656" w14:textId="77777777" w:rsidR="00AA2BFC" w:rsidRDefault="00AA2BFC" w:rsidP="00AA2BFC">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49750529" w14:textId="77777777" w:rsidR="00AA2BFC" w:rsidRDefault="00AA2BFC" w:rsidP="00AA2BFC">
          <w:pPr>
            <w:pStyle w:val="TtuloTDC"/>
            <w:rPr>
              <w:lang w:val="es-ES"/>
            </w:rPr>
          </w:pPr>
          <w:r>
            <w:rPr>
              <w:lang w:val="es-ES"/>
            </w:rPr>
            <w:t>Contenido</w:t>
          </w:r>
        </w:p>
        <w:p w14:paraId="2953E085" w14:textId="77777777" w:rsidR="00AA2BFC" w:rsidRPr="00516100" w:rsidRDefault="00AA2BFC" w:rsidP="00AA2BFC">
          <w:pPr>
            <w:rPr>
              <w:lang w:val="es-ES" w:eastAsia="es-MX"/>
            </w:rPr>
          </w:pPr>
        </w:p>
        <w:p w14:paraId="11D91401" w14:textId="4311DFCC" w:rsidR="00AA2BFC" w:rsidRDefault="00AA2BFC"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Pr="005C0188">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_Toc161472866 \h </w:instrText>
            </w:r>
            <w:r>
              <w:rPr>
                <w:noProof/>
                <w:webHidden/>
              </w:rPr>
            </w:r>
            <w:r>
              <w:rPr>
                <w:noProof/>
                <w:webHidden/>
              </w:rPr>
              <w:fldChar w:fldCharType="separate"/>
            </w:r>
            <w:r w:rsidR="00CE6846">
              <w:rPr>
                <w:noProof/>
                <w:webHidden/>
              </w:rPr>
              <w:t>2</w:t>
            </w:r>
            <w:r>
              <w:rPr>
                <w:noProof/>
                <w:webHidden/>
              </w:rPr>
              <w:fldChar w:fldCharType="end"/>
            </w:r>
          </w:hyperlink>
        </w:p>
        <w:p w14:paraId="4FE11AFE" w14:textId="66323D62"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AA2BFC" w:rsidRPr="005C0188">
              <w:rPr>
                <w:rStyle w:val="Hipervnculo"/>
                <w:rFonts w:cstheme="minorHAnsi"/>
                <w:b/>
                <w:noProof/>
              </w:rPr>
              <w:t>2. Panorama Económico y Financiero</w:t>
            </w:r>
            <w:r w:rsidR="00AA2BFC">
              <w:rPr>
                <w:noProof/>
                <w:webHidden/>
              </w:rPr>
              <w:tab/>
            </w:r>
            <w:r w:rsidR="00AA2BFC">
              <w:rPr>
                <w:noProof/>
                <w:webHidden/>
              </w:rPr>
              <w:fldChar w:fldCharType="begin"/>
            </w:r>
            <w:r w:rsidR="00AA2BFC">
              <w:rPr>
                <w:noProof/>
                <w:webHidden/>
              </w:rPr>
              <w:instrText xml:space="preserve"> PAGEREF _Toc161472867 \h </w:instrText>
            </w:r>
            <w:r w:rsidR="00AA2BFC">
              <w:rPr>
                <w:noProof/>
                <w:webHidden/>
              </w:rPr>
            </w:r>
            <w:r w:rsidR="00AA2BFC">
              <w:rPr>
                <w:noProof/>
                <w:webHidden/>
              </w:rPr>
              <w:fldChar w:fldCharType="separate"/>
            </w:r>
            <w:r w:rsidR="00CE6846">
              <w:rPr>
                <w:noProof/>
                <w:webHidden/>
              </w:rPr>
              <w:t>2</w:t>
            </w:r>
            <w:r w:rsidR="00AA2BFC">
              <w:rPr>
                <w:noProof/>
                <w:webHidden/>
              </w:rPr>
              <w:fldChar w:fldCharType="end"/>
            </w:r>
          </w:hyperlink>
        </w:p>
        <w:p w14:paraId="09D557B2" w14:textId="633CDBB8"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AA2BFC" w:rsidRPr="005C0188">
              <w:rPr>
                <w:rStyle w:val="Hipervnculo"/>
                <w:rFonts w:cstheme="minorHAnsi"/>
                <w:b/>
                <w:noProof/>
              </w:rPr>
              <w:t>3. Organización y Objeto Social:</w:t>
            </w:r>
            <w:r w:rsidR="00AA2BFC">
              <w:rPr>
                <w:noProof/>
                <w:webHidden/>
              </w:rPr>
              <w:tab/>
            </w:r>
            <w:r w:rsidR="00AA2BFC">
              <w:rPr>
                <w:noProof/>
                <w:webHidden/>
              </w:rPr>
              <w:fldChar w:fldCharType="begin"/>
            </w:r>
            <w:r w:rsidR="00AA2BFC">
              <w:rPr>
                <w:noProof/>
                <w:webHidden/>
              </w:rPr>
              <w:instrText xml:space="preserve"> PAGEREF _Toc161472868 \h </w:instrText>
            </w:r>
            <w:r w:rsidR="00AA2BFC">
              <w:rPr>
                <w:noProof/>
                <w:webHidden/>
              </w:rPr>
            </w:r>
            <w:r w:rsidR="00AA2BFC">
              <w:rPr>
                <w:noProof/>
                <w:webHidden/>
              </w:rPr>
              <w:fldChar w:fldCharType="separate"/>
            </w:r>
            <w:r w:rsidR="00CE6846">
              <w:rPr>
                <w:noProof/>
                <w:webHidden/>
              </w:rPr>
              <w:t>2</w:t>
            </w:r>
            <w:r w:rsidR="00AA2BFC">
              <w:rPr>
                <w:noProof/>
                <w:webHidden/>
              </w:rPr>
              <w:fldChar w:fldCharType="end"/>
            </w:r>
          </w:hyperlink>
        </w:p>
        <w:p w14:paraId="5891FDD6" w14:textId="395D5754"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AA2BFC" w:rsidRPr="005C0188">
              <w:rPr>
                <w:rStyle w:val="Hipervnculo"/>
                <w:rFonts w:cstheme="minorHAnsi"/>
                <w:b/>
                <w:noProof/>
              </w:rPr>
              <w:t>4. Bases de Preparación de los Estados Financieros:</w:t>
            </w:r>
            <w:r w:rsidR="00AA2BFC">
              <w:rPr>
                <w:noProof/>
                <w:webHidden/>
              </w:rPr>
              <w:tab/>
            </w:r>
            <w:r w:rsidR="00AA2BFC">
              <w:rPr>
                <w:noProof/>
                <w:webHidden/>
              </w:rPr>
              <w:fldChar w:fldCharType="begin"/>
            </w:r>
            <w:r w:rsidR="00AA2BFC">
              <w:rPr>
                <w:noProof/>
                <w:webHidden/>
              </w:rPr>
              <w:instrText xml:space="preserve"> PAGEREF _Toc161472869 \h </w:instrText>
            </w:r>
            <w:r w:rsidR="00AA2BFC">
              <w:rPr>
                <w:noProof/>
                <w:webHidden/>
              </w:rPr>
            </w:r>
            <w:r w:rsidR="00AA2BFC">
              <w:rPr>
                <w:noProof/>
                <w:webHidden/>
              </w:rPr>
              <w:fldChar w:fldCharType="separate"/>
            </w:r>
            <w:r w:rsidR="00CE6846">
              <w:rPr>
                <w:noProof/>
                <w:webHidden/>
              </w:rPr>
              <w:t>3</w:t>
            </w:r>
            <w:r w:rsidR="00AA2BFC">
              <w:rPr>
                <w:noProof/>
                <w:webHidden/>
              </w:rPr>
              <w:fldChar w:fldCharType="end"/>
            </w:r>
          </w:hyperlink>
        </w:p>
        <w:p w14:paraId="73C3E117" w14:textId="166574C5"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AA2BFC" w:rsidRPr="005C0188">
              <w:rPr>
                <w:rStyle w:val="Hipervnculo"/>
                <w:rFonts w:cstheme="minorHAnsi"/>
                <w:b/>
                <w:noProof/>
              </w:rPr>
              <w:t>5. Políticas de Contabilidad Significativas:</w:t>
            </w:r>
            <w:r w:rsidR="00AA2BFC">
              <w:rPr>
                <w:noProof/>
                <w:webHidden/>
              </w:rPr>
              <w:tab/>
            </w:r>
            <w:r w:rsidR="00AA2BFC">
              <w:rPr>
                <w:noProof/>
                <w:webHidden/>
              </w:rPr>
              <w:fldChar w:fldCharType="begin"/>
            </w:r>
            <w:r w:rsidR="00AA2BFC">
              <w:rPr>
                <w:noProof/>
                <w:webHidden/>
              </w:rPr>
              <w:instrText xml:space="preserve"> PAGEREF _Toc161472870 \h </w:instrText>
            </w:r>
            <w:r w:rsidR="00AA2BFC">
              <w:rPr>
                <w:noProof/>
                <w:webHidden/>
              </w:rPr>
            </w:r>
            <w:r w:rsidR="00AA2BFC">
              <w:rPr>
                <w:noProof/>
                <w:webHidden/>
              </w:rPr>
              <w:fldChar w:fldCharType="separate"/>
            </w:r>
            <w:r w:rsidR="00CE6846">
              <w:rPr>
                <w:noProof/>
                <w:webHidden/>
              </w:rPr>
              <w:t>5</w:t>
            </w:r>
            <w:r w:rsidR="00AA2BFC">
              <w:rPr>
                <w:noProof/>
                <w:webHidden/>
              </w:rPr>
              <w:fldChar w:fldCharType="end"/>
            </w:r>
          </w:hyperlink>
        </w:p>
        <w:p w14:paraId="3C9F3434" w14:textId="45470AC1"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AA2BFC" w:rsidRPr="005C0188">
              <w:rPr>
                <w:rStyle w:val="Hipervnculo"/>
                <w:rFonts w:cstheme="minorHAnsi"/>
                <w:b/>
                <w:noProof/>
              </w:rPr>
              <w:t>6. Posición en Moneda Extranjera y Protección por Riesgo Cambiario:</w:t>
            </w:r>
            <w:r w:rsidR="00AA2BFC">
              <w:rPr>
                <w:noProof/>
                <w:webHidden/>
              </w:rPr>
              <w:tab/>
            </w:r>
            <w:r w:rsidR="00AA2BFC">
              <w:rPr>
                <w:noProof/>
                <w:webHidden/>
              </w:rPr>
              <w:fldChar w:fldCharType="begin"/>
            </w:r>
            <w:r w:rsidR="00AA2BFC">
              <w:rPr>
                <w:noProof/>
                <w:webHidden/>
              </w:rPr>
              <w:instrText xml:space="preserve"> PAGEREF _Toc161472871 \h </w:instrText>
            </w:r>
            <w:r w:rsidR="00AA2BFC">
              <w:rPr>
                <w:noProof/>
                <w:webHidden/>
              </w:rPr>
            </w:r>
            <w:r w:rsidR="00AA2BFC">
              <w:rPr>
                <w:noProof/>
                <w:webHidden/>
              </w:rPr>
              <w:fldChar w:fldCharType="separate"/>
            </w:r>
            <w:r w:rsidR="00CE6846">
              <w:rPr>
                <w:noProof/>
                <w:webHidden/>
              </w:rPr>
              <w:t>7</w:t>
            </w:r>
            <w:r w:rsidR="00AA2BFC">
              <w:rPr>
                <w:noProof/>
                <w:webHidden/>
              </w:rPr>
              <w:fldChar w:fldCharType="end"/>
            </w:r>
          </w:hyperlink>
        </w:p>
        <w:p w14:paraId="42A28AAE" w14:textId="7BE134FF"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AA2BFC" w:rsidRPr="005C0188">
              <w:rPr>
                <w:rStyle w:val="Hipervnculo"/>
                <w:rFonts w:cstheme="minorHAnsi"/>
                <w:b/>
                <w:noProof/>
              </w:rPr>
              <w:t>7. Reporte Analítico del Activo:</w:t>
            </w:r>
            <w:r w:rsidR="00AA2BFC">
              <w:rPr>
                <w:noProof/>
                <w:webHidden/>
              </w:rPr>
              <w:tab/>
            </w:r>
            <w:r w:rsidR="00AA2BFC">
              <w:rPr>
                <w:noProof/>
                <w:webHidden/>
              </w:rPr>
              <w:fldChar w:fldCharType="begin"/>
            </w:r>
            <w:r w:rsidR="00AA2BFC">
              <w:rPr>
                <w:noProof/>
                <w:webHidden/>
              </w:rPr>
              <w:instrText xml:space="preserve"> PAGEREF _Toc161472872 \h </w:instrText>
            </w:r>
            <w:r w:rsidR="00AA2BFC">
              <w:rPr>
                <w:noProof/>
                <w:webHidden/>
              </w:rPr>
            </w:r>
            <w:r w:rsidR="00AA2BFC">
              <w:rPr>
                <w:noProof/>
                <w:webHidden/>
              </w:rPr>
              <w:fldChar w:fldCharType="separate"/>
            </w:r>
            <w:r w:rsidR="00CE6846">
              <w:rPr>
                <w:noProof/>
                <w:webHidden/>
              </w:rPr>
              <w:t>7</w:t>
            </w:r>
            <w:r w:rsidR="00AA2BFC">
              <w:rPr>
                <w:noProof/>
                <w:webHidden/>
              </w:rPr>
              <w:fldChar w:fldCharType="end"/>
            </w:r>
          </w:hyperlink>
        </w:p>
        <w:p w14:paraId="70AEFC3E" w14:textId="68D0C98F"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AA2BFC" w:rsidRPr="005C0188">
              <w:rPr>
                <w:rStyle w:val="Hipervnculo"/>
                <w:rFonts w:cstheme="minorHAnsi"/>
                <w:b/>
                <w:noProof/>
              </w:rPr>
              <w:t>8. Fideicomisos, Mandatos y Análogos:</w:t>
            </w:r>
            <w:r w:rsidR="00AA2BFC">
              <w:rPr>
                <w:noProof/>
                <w:webHidden/>
              </w:rPr>
              <w:tab/>
            </w:r>
            <w:r w:rsidR="00AA2BFC">
              <w:rPr>
                <w:noProof/>
                <w:webHidden/>
              </w:rPr>
              <w:fldChar w:fldCharType="begin"/>
            </w:r>
            <w:r w:rsidR="00AA2BFC">
              <w:rPr>
                <w:noProof/>
                <w:webHidden/>
              </w:rPr>
              <w:instrText xml:space="preserve"> PAGEREF _Toc161472873 \h </w:instrText>
            </w:r>
            <w:r w:rsidR="00AA2BFC">
              <w:rPr>
                <w:noProof/>
                <w:webHidden/>
              </w:rPr>
            </w:r>
            <w:r w:rsidR="00AA2BFC">
              <w:rPr>
                <w:noProof/>
                <w:webHidden/>
              </w:rPr>
              <w:fldChar w:fldCharType="separate"/>
            </w:r>
            <w:r w:rsidR="00CE6846">
              <w:rPr>
                <w:noProof/>
                <w:webHidden/>
              </w:rPr>
              <w:t>9</w:t>
            </w:r>
            <w:r w:rsidR="00AA2BFC">
              <w:rPr>
                <w:noProof/>
                <w:webHidden/>
              </w:rPr>
              <w:fldChar w:fldCharType="end"/>
            </w:r>
          </w:hyperlink>
        </w:p>
        <w:p w14:paraId="040FB7DC" w14:textId="77AEEE32"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AA2BFC" w:rsidRPr="005C0188">
              <w:rPr>
                <w:rStyle w:val="Hipervnculo"/>
                <w:rFonts w:cstheme="minorHAnsi"/>
                <w:b/>
                <w:noProof/>
              </w:rPr>
              <w:t>9. Reporte de la Recaudación:</w:t>
            </w:r>
            <w:r w:rsidR="00AA2BFC">
              <w:rPr>
                <w:noProof/>
                <w:webHidden/>
              </w:rPr>
              <w:tab/>
            </w:r>
            <w:r w:rsidR="00AA2BFC">
              <w:rPr>
                <w:noProof/>
                <w:webHidden/>
              </w:rPr>
              <w:fldChar w:fldCharType="begin"/>
            </w:r>
            <w:r w:rsidR="00AA2BFC">
              <w:rPr>
                <w:noProof/>
                <w:webHidden/>
              </w:rPr>
              <w:instrText xml:space="preserve"> PAGEREF _Toc161472874 \h </w:instrText>
            </w:r>
            <w:r w:rsidR="00AA2BFC">
              <w:rPr>
                <w:noProof/>
                <w:webHidden/>
              </w:rPr>
            </w:r>
            <w:r w:rsidR="00AA2BFC">
              <w:rPr>
                <w:noProof/>
                <w:webHidden/>
              </w:rPr>
              <w:fldChar w:fldCharType="separate"/>
            </w:r>
            <w:r w:rsidR="00CE6846">
              <w:rPr>
                <w:noProof/>
                <w:webHidden/>
              </w:rPr>
              <w:t>9</w:t>
            </w:r>
            <w:r w:rsidR="00AA2BFC">
              <w:rPr>
                <w:noProof/>
                <w:webHidden/>
              </w:rPr>
              <w:fldChar w:fldCharType="end"/>
            </w:r>
          </w:hyperlink>
        </w:p>
        <w:p w14:paraId="6A0D2499" w14:textId="28B4D57C"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AA2BFC" w:rsidRPr="005C0188">
              <w:rPr>
                <w:rStyle w:val="Hipervnculo"/>
                <w:rFonts w:cstheme="minorHAnsi"/>
                <w:b/>
                <w:noProof/>
              </w:rPr>
              <w:t>10. Información sobre la Deuda y el Reporte Analítico de la Deuda:</w:t>
            </w:r>
            <w:r w:rsidR="00AA2BFC">
              <w:rPr>
                <w:noProof/>
                <w:webHidden/>
              </w:rPr>
              <w:tab/>
            </w:r>
            <w:r w:rsidR="00AA2BFC">
              <w:rPr>
                <w:noProof/>
                <w:webHidden/>
              </w:rPr>
              <w:fldChar w:fldCharType="begin"/>
            </w:r>
            <w:r w:rsidR="00AA2BFC">
              <w:rPr>
                <w:noProof/>
                <w:webHidden/>
              </w:rPr>
              <w:instrText xml:space="preserve"> PAGEREF _Toc161472875 \h </w:instrText>
            </w:r>
            <w:r w:rsidR="00AA2BFC">
              <w:rPr>
                <w:noProof/>
                <w:webHidden/>
              </w:rPr>
            </w:r>
            <w:r w:rsidR="00AA2BFC">
              <w:rPr>
                <w:noProof/>
                <w:webHidden/>
              </w:rPr>
              <w:fldChar w:fldCharType="separate"/>
            </w:r>
            <w:r w:rsidR="00CE6846">
              <w:rPr>
                <w:noProof/>
                <w:webHidden/>
              </w:rPr>
              <w:t>9</w:t>
            </w:r>
            <w:r w:rsidR="00AA2BFC">
              <w:rPr>
                <w:noProof/>
                <w:webHidden/>
              </w:rPr>
              <w:fldChar w:fldCharType="end"/>
            </w:r>
          </w:hyperlink>
        </w:p>
        <w:p w14:paraId="1541EBD5" w14:textId="0135B422"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AA2BFC" w:rsidRPr="005C0188">
              <w:rPr>
                <w:rStyle w:val="Hipervnculo"/>
                <w:rFonts w:cstheme="minorHAnsi"/>
                <w:b/>
                <w:noProof/>
              </w:rPr>
              <w:t>11. Calificaciones otorgadas:</w:t>
            </w:r>
            <w:r w:rsidR="00AA2BFC">
              <w:rPr>
                <w:noProof/>
                <w:webHidden/>
              </w:rPr>
              <w:tab/>
            </w:r>
            <w:r w:rsidR="00AA2BFC">
              <w:rPr>
                <w:noProof/>
                <w:webHidden/>
              </w:rPr>
              <w:fldChar w:fldCharType="begin"/>
            </w:r>
            <w:r w:rsidR="00AA2BFC">
              <w:rPr>
                <w:noProof/>
                <w:webHidden/>
              </w:rPr>
              <w:instrText xml:space="preserve"> PAGEREF _Toc161472876 \h </w:instrText>
            </w:r>
            <w:r w:rsidR="00AA2BFC">
              <w:rPr>
                <w:noProof/>
                <w:webHidden/>
              </w:rPr>
            </w:r>
            <w:r w:rsidR="00AA2BFC">
              <w:rPr>
                <w:noProof/>
                <w:webHidden/>
              </w:rPr>
              <w:fldChar w:fldCharType="separate"/>
            </w:r>
            <w:r w:rsidR="00CE6846">
              <w:rPr>
                <w:noProof/>
                <w:webHidden/>
              </w:rPr>
              <w:t>10</w:t>
            </w:r>
            <w:r w:rsidR="00AA2BFC">
              <w:rPr>
                <w:noProof/>
                <w:webHidden/>
              </w:rPr>
              <w:fldChar w:fldCharType="end"/>
            </w:r>
          </w:hyperlink>
        </w:p>
        <w:p w14:paraId="1D011396" w14:textId="7A8301CC"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AA2BFC" w:rsidRPr="005C0188">
              <w:rPr>
                <w:rStyle w:val="Hipervnculo"/>
                <w:rFonts w:cstheme="minorHAnsi"/>
                <w:b/>
                <w:noProof/>
              </w:rPr>
              <w:t>12. Proceso de Mejora:</w:t>
            </w:r>
            <w:r w:rsidR="00AA2BFC">
              <w:rPr>
                <w:noProof/>
                <w:webHidden/>
              </w:rPr>
              <w:tab/>
            </w:r>
            <w:r w:rsidR="00AA2BFC">
              <w:rPr>
                <w:noProof/>
                <w:webHidden/>
              </w:rPr>
              <w:fldChar w:fldCharType="begin"/>
            </w:r>
            <w:r w:rsidR="00AA2BFC">
              <w:rPr>
                <w:noProof/>
                <w:webHidden/>
              </w:rPr>
              <w:instrText xml:space="preserve"> PAGEREF _Toc161472877 \h </w:instrText>
            </w:r>
            <w:r w:rsidR="00AA2BFC">
              <w:rPr>
                <w:noProof/>
                <w:webHidden/>
              </w:rPr>
            </w:r>
            <w:r w:rsidR="00AA2BFC">
              <w:rPr>
                <w:noProof/>
                <w:webHidden/>
              </w:rPr>
              <w:fldChar w:fldCharType="separate"/>
            </w:r>
            <w:r w:rsidR="00CE6846">
              <w:rPr>
                <w:noProof/>
                <w:webHidden/>
              </w:rPr>
              <w:t>10</w:t>
            </w:r>
            <w:r w:rsidR="00AA2BFC">
              <w:rPr>
                <w:noProof/>
                <w:webHidden/>
              </w:rPr>
              <w:fldChar w:fldCharType="end"/>
            </w:r>
          </w:hyperlink>
        </w:p>
        <w:p w14:paraId="4D5926BA" w14:textId="17ABF54B"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AA2BFC" w:rsidRPr="005C0188">
              <w:rPr>
                <w:rStyle w:val="Hipervnculo"/>
                <w:rFonts w:cstheme="minorHAnsi"/>
                <w:b/>
                <w:noProof/>
              </w:rPr>
              <w:t>13. Información por Segmentos:</w:t>
            </w:r>
            <w:r w:rsidR="00AA2BFC">
              <w:rPr>
                <w:noProof/>
                <w:webHidden/>
              </w:rPr>
              <w:tab/>
            </w:r>
            <w:r w:rsidR="00AA2BFC">
              <w:rPr>
                <w:noProof/>
                <w:webHidden/>
              </w:rPr>
              <w:fldChar w:fldCharType="begin"/>
            </w:r>
            <w:r w:rsidR="00AA2BFC">
              <w:rPr>
                <w:noProof/>
                <w:webHidden/>
              </w:rPr>
              <w:instrText xml:space="preserve"> PAGEREF _Toc161472878 \h </w:instrText>
            </w:r>
            <w:r w:rsidR="00AA2BFC">
              <w:rPr>
                <w:noProof/>
                <w:webHidden/>
              </w:rPr>
            </w:r>
            <w:r w:rsidR="00AA2BFC">
              <w:rPr>
                <w:noProof/>
                <w:webHidden/>
              </w:rPr>
              <w:fldChar w:fldCharType="separate"/>
            </w:r>
            <w:r w:rsidR="00CE6846">
              <w:rPr>
                <w:noProof/>
                <w:webHidden/>
              </w:rPr>
              <w:t>10</w:t>
            </w:r>
            <w:r w:rsidR="00AA2BFC">
              <w:rPr>
                <w:noProof/>
                <w:webHidden/>
              </w:rPr>
              <w:fldChar w:fldCharType="end"/>
            </w:r>
          </w:hyperlink>
        </w:p>
        <w:p w14:paraId="702F811D" w14:textId="55FD30C4"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AA2BFC" w:rsidRPr="005C0188">
              <w:rPr>
                <w:rStyle w:val="Hipervnculo"/>
                <w:rFonts w:cstheme="minorHAnsi"/>
                <w:b/>
                <w:noProof/>
              </w:rPr>
              <w:t>14. Eventos Posteriores al Cierre:</w:t>
            </w:r>
            <w:r w:rsidR="00AA2BFC">
              <w:rPr>
                <w:noProof/>
                <w:webHidden/>
              </w:rPr>
              <w:tab/>
            </w:r>
            <w:r w:rsidR="00AA2BFC">
              <w:rPr>
                <w:noProof/>
                <w:webHidden/>
              </w:rPr>
              <w:fldChar w:fldCharType="begin"/>
            </w:r>
            <w:r w:rsidR="00AA2BFC">
              <w:rPr>
                <w:noProof/>
                <w:webHidden/>
              </w:rPr>
              <w:instrText xml:space="preserve"> PAGEREF _Toc161472879 \h </w:instrText>
            </w:r>
            <w:r w:rsidR="00AA2BFC">
              <w:rPr>
                <w:noProof/>
                <w:webHidden/>
              </w:rPr>
            </w:r>
            <w:r w:rsidR="00AA2BFC">
              <w:rPr>
                <w:noProof/>
                <w:webHidden/>
              </w:rPr>
              <w:fldChar w:fldCharType="separate"/>
            </w:r>
            <w:r w:rsidR="00CE6846">
              <w:rPr>
                <w:noProof/>
                <w:webHidden/>
              </w:rPr>
              <w:t>11</w:t>
            </w:r>
            <w:r w:rsidR="00AA2BFC">
              <w:rPr>
                <w:noProof/>
                <w:webHidden/>
              </w:rPr>
              <w:fldChar w:fldCharType="end"/>
            </w:r>
          </w:hyperlink>
        </w:p>
        <w:p w14:paraId="697923AD" w14:textId="7E8BB75D"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AA2BFC" w:rsidRPr="005C0188">
              <w:rPr>
                <w:rStyle w:val="Hipervnculo"/>
                <w:rFonts w:cstheme="minorHAnsi"/>
                <w:b/>
                <w:noProof/>
              </w:rPr>
              <w:t>15. Partes Relacionadas:</w:t>
            </w:r>
            <w:r w:rsidR="00AA2BFC">
              <w:rPr>
                <w:noProof/>
                <w:webHidden/>
              </w:rPr>
              <w:tab/>
            </w:r>
            <w:r w:rsidR="00AA2BFC">
              <w:rPr>
                <w:noProof/>
                <w:webHidden/>
              </w:rPr>
              <w:fldChar w:fldCharType="begin"/>
            </w:r>
            <w:r w:rsidR="00AA2BFC">
              <w:rPr>
                <w:noProof/>
                <w:webHidden/>
              </w:rPr>
              <w:instrText xml:space="preserve"> PAGEREF _Toc161472880 \h </w:instrText>
            </w:r>
            <w:r w:rsidR="00AA2BFC">
              <w:rPr>
                <w:noProof/>
                <w:webHidden/>
              </w:rPr>
            </w:r>
            <w:r w:rsidR="00AA2BFC">
              <w:rPr>
                <w:noProof/>
                <w:webHidden/>
              </w:rPr>
              <w:fldChar w:fldCharType="separate"/>
            </w:r>
            <w:r w:rsidR="00CE6846">
              <w:rPr>
                <w:noProof/>
                <w:webHidden/>
              </w:rPr>
              <w:t>11</w:t>
            </w:r>
            <w:r w:rsidR="00AA2BFC">
              <w:rPr>
                <w:noProof/>
                <w:webHidden/>
              </w:rPr>
              <w:fldChar w:fldCharType="end"/>
            </w:r>
          </w:hyperlink>
        </w:p>
        <w:p w14:paraId="675AA4A6" w14:textId="7BE1D912" w:rsidR="00AA2BFC" w:rsidRDefault="001F435D" w:rsidP="00AA2BF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AA2BFC" w:rsidRPr="005C0188">
              <w:rPr>
                <w:rStyle w:val="Hipervnculo"/>
                <w:rFonts w:cstheme="minorHAnsi"/>
                <w:b/>
                <w:noProof/>
              </w:rPr>
              <w:t>16. Responsabilidad Sobre la Presentación Razonable de la Información Contable:</w:t>
            </w:r>
            <w:r w:rsidR="00AA2BFC">
              <w:rPr>
                <w:noProof/>
                <w:webHidden/>
              </w:rPr>
              <w:tab/>
            </w:r>
            <w:r w:rsidR="00AA2BFC">
              <w:rPr>
                <w:noProof/>
                <w:webHidden/>
              </w:rPr>
              <w:fldChar w:fldCharType="begin"/>
            </w:r>
            <w:r w:rsidR="00AA2BFC">
              <w:rPr>
                <w:noProof/>
                <w:webHidden/>
              </w:rPr>
              <w:instrText xml:space="preserve"> PAGEREF _Toc161472881 \h </w:instrText>
            </w:r>
            <w:r w:rsidR="00AA2BFC">
              <w:rPr>
                <w:noProof/>
                <w:webHidden/>
              </w:rPr>
            </w:r>
            <w:r w:rsidR="00AA2BFC">
              <w:rPr>
                <w:noProof/>
                <w:webHidden/>
              </w:rPr>
              <w:fldChar w:fldCharType="separate"/>
            </w:r>
            <w:r w:rsidR="00CE6846">
              <w:rPr>
                <w:noProof/>
                <w:webHidden/>
              </w:rPr>
              <w:t>11</w:t>
            </w:r>
            <w:r w:rsidR="00AA2BFC">
              <w:rPr>
                <w:noProof/>
                <w:webHidden/>
              </w:rPr>
              <w:fldChar w:fldCharType="end"/>
            </w:r>
          </w:hyperlink>
        </w:p>
        <w:p w14:paraId="1B6B575D" w14:textId="77777777" w:rsidR="00AA2BFC" w:rsidRDefault="00AA2BFC" w:rsidP="00AA2BFC">
          <w:r>
            <w:rPr>
              <w:b/>
              <w:bCs/>
              <w:lang w:val="es-ES"/>
            </w:rPr>
            <w:lastRenderedPageBreak/>
            <w:fldChar w:fldCharType="end"/>
          </w:r>
        </w:p>
      </w:sdtContent>
    </w:sdt>
    <w:p w14:paraId="00034336" w14:textId="77777777" w:rsidR="00AA2BFC" w:rsidRPr="00E74967" w:rsidRDefault="00AA2BFC" w:rsidP="00AA2BFC">
      <w:pPr>
        <w:tabs>
          <w:tab w:val="left" w:leader="underscore" w:pos="9639"/>
        </w:tabs>
        <w:spacing w:after="0" w:line="240" w:lineRule="auto"/>
        <w:jc w:val="both"/>
        <w:rPr>
          <w:rFonts w:cs="Calibri"/>
        </w:rPr>
      </w:pPr>
    </w:p>
    <w:p w14:paraId="1836197B" w14:textId="77777777" w:rsidR="00AA2BFC" w:rsidRPr="00E74967" w:rsidRDefault="00AA2BFC" w:rsidP="00AA2BFC">
      <w:pPr>
        <w:tabs>
          <w:tab w:val="left" w:leader="underscore" w:pos="9639"/>
        </w:tabs>
        <w:spacing w:after="0" w:line="240" w:lineRule="auto"/>
        <w:jc w:val="both"/>
        <w:rPr>
          <w:rFonts w:cs="Calibri"/>
        </w:rPr>
      </w:pPr>
    </w:p>
    <w:p w14:paraId="6E7C3343" w14:textId="77777777" w:rsidR="00AA2BFC" w:rsidRPr="000C3365" w:rsidRDefault="00AA2BFC" w:rsidP="00AA2BFC">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Pr="000C3365">
        <w:rPr>
          <w:rFonts w:asciiTheme="minorHAnsi" w:hAnsiTheme="minorHAnsi" w:cstheme="minorHAnsi"/>
          <w:b/>
          <w:color w:val="auto"/>
          <w:sz w:val="22"/>
        </w:rPr>
        <w:t>. Autorización e Historia:</w:t>
      </w:r>
      <w:bookmarkEnd w:id="0"/>
    </w:p>
    <w:p w14:paraId="2DC7861E" w14:textId="77777777" w:rsidR="00AA2BFC" w:rsidRPr="00E74967" w:rsidRDefault="00AA2BFC" w:rsidP="00AA2BFC">
      <w:pPr>
        <w:tabs>
          <w:tab w:val="left" w:leader="underscore" w:pos="9639"/>
        </w:tabs>
        <w:spacing w:after="0" w:line="240" w:lineRule="auto"/>
        <w:jc w:val="both"/>
        <w:rPr>
          <w:rFonts w:cs="Calibri"/>
        </w:rPr>
      </w:pPr>
    </w:p>
    <w:p w14:paraId="5A70F700"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informará sobre:</w:t>
      </w:r>
    </w:p>
    <w:p w14:paraId="3AC0AD7E" w14:textId="77777777" w:rsidR="00AA2BFC" w:rsidRPr="00E74967" w:rsidRDefault="00AA2BFC" w:rsidP="00AA2BFC">
      <w:pPr>
        <w:tabs>
          <w:tab w:val="left" w:leader="underscore" w:pos="9639"/>
        </w:tabs>
        <w:spacing w:after="0" w:line="240" w:lineRule="auto"/>
        <w:jc w:val="both"/>
        <w:rPr>
          <w:rFonts w:cs="Calibri"/>
        </w:rPr>
      </w:pPr>
    </w:p>
    <w:p w14:paraId="0CCC833C" w14:textId="77777777" w:rsidR="00AA2BFC" w:rsidRPr="00E74967" w:rsidRDefault="00AA2BFC" w:rsidP="00AA2BFC">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CD33AB7" w14:textId="77777777" w:rsidR="00AA2BFC" w:rsidRPr="00E74967" w:rsidRDefault="00AA2BFC" w:rsidP="00AA2BFC">
      <w:pPr>
        <w:tabs>
          <w:tab w:val="left" w:leader="underscore" w:pos="9639"/>
        </w:tabs>
        <w:spacing w:after="0" w:line="240" w:lineRule="auto"/>
        <w:jc w:val="both"/>
        <w:rPr>
          <w:rFonts w:cs="Calibri"/>
        </w:rPr>
      </w:pPr>
      <w:r w:rsidRPr="001D2296">
        <w:rPr>
          <w:rFonts w:cs="Calibri"/>
          <w:i/>
        </w:rPr>
        <w:t xml:space="preserve">El Sistema para el desarrollo integral de la familia del municipio de Santa Catarina, </w:t>
      </w:r>
      <w:proofErr w:type="spellStart"/>
      <w:r w:rsidRPr="001D2296">
        <w:rPr>
          <w:rFonts w:cs="Calibri"/>
          <w:i/>
        </w:rPr>
        <w:t>Gto</w:t>
      </w:r>
      <w:proofErr w:type="spellEnd"/>
      <w:r w:rsidRPr="001D2296">
        <w:rPr>
          <w:rFonts w:cs="Calibri"/>
          <w:i/>
        </w:rPr>
        <w:t xml:space="preserve">., fue </w:t>
      </w:r>
      <w:r>
        <w:rPr>
          <w:rFonts w:cs="Calibri"/>
          <w:i/>
        </w:rPr>
        <w:t>creado el 12 de agosto de 1988, como un ente paramunicipal, destinado a actividades sin fines de lucro.</w:t>
      </w:r>
    </w:p>
    <w:p w14:paraId="6E802E82" w14:textId="77777777" w:rsidR="00AA2BFC" w:rsidRPr="00E74967" w:rsidRDefault="00AA2BFC" w:rsidP="00AA2BFC">
      <w:pPr>
        <w:tabs>
          <w:tab w:val="left" w:leader="underscore" w:pos="9639"/>
        </w:tabs>
        <w:spacing w:after="0" w:line="240" w:lineRule="auto"/>
        <w:jc w:val="both"/>
        <w:rPr>
          <w:rFonts w:cs="Calibri"/>
        </w:rPr>
      </w:pPr>
    </w:p>
    <w:p w14:paraId="46851BA0" w14:textId="77777777" w:rsidR="00AA2BFC" w:rsidRPr="00E74967" w:rsidRDefault="00AA2BFC" w:rsidP="00AA2BFC">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B81A043" w14:textId="77777777" w:rsidR="00AA2BFC" w:rsidRPr="007B0C67" w:rsidRDefault="00AA2BFC" w:rsidP="00AA2BFC">
      <w:pPr>
        <w:spacing w:after="0" w:line="240" w:lineRule="auto"/>
        <w:jc w:val="both"/>
        <w:rPr>
          <w:rFonts w:cs="Calibri"/>
          <w:i/>
        </w:rPr>
      </w:pPr>
      <w:r>
        <w:rPr>
          <w:rFonts w:cs="Calibri"/>
          <w:i/>
        </w:rPr>
        <w:t>Desde creación el Sistema paramunicipal se ha estado conformado por una estructura interna básica, que ha ido cambiando conforme las necesidades de la población y la modernidad lo requiere. Inicialmente se consideraba solamente el área de Dirección, y así conforme se han ido modificando los programas de DIF Estatal se han realizado cambios en la estructura interna del ente público con el objetivo de aprovechar al máximo sus capacidades en favor de los servicios que se ofrecen a la población. Dichos cambios consistieron en la creación de la Coordinación de La Mujer.</w:t>
      </w:r>
    </w:p>
    <w:p w14:paraId="36EE340F" w14:textId="77777777" w:rsidR="00AA2BFC" w:rsidRPr="00E74967" w:rsidRDefault="00AA2BFC" w:rsidP="00AA2BFC">
      <w:pPr>
        <w:tabs>
          <w:tab w:val="left" w:leader="underscore" w:pos="9639"/>
        </w:tabs>
        <w:spacing w:after="0" w:line="240" w:lineRule="auto"/>
        <w:jc w:val="both"/>
        <w:rPr>
          <w:rFonts w:cs="Calibri"/>
        </w:rPr>
      </w:pPr>
    </w:p>
    <w:p w14:paraId="6B4FF7E4" w14:textId="77777777" w:rsidR="00AA2BFC" w:rsidRDefault="00AA2BFC" w:rsidP="00AA2BFC">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Pr="00B6368B">
        <w:rPr>
          <w:rFonts w:asciiTheme="minorHAnsi" w:hAnsiTheme="minorHAnsi" w:cstheme="minorHAnsi"/>
          <w:b/>
          <w:color w:val="auto"/>
          <w:sz w:val="22"/>
        </w:rPr>
        <w:t>Panorama Económico y Financiero</w:t>
      </w:r>
      <w:bookmarkEnd w:id="1"/>
    </w:p>
    <w:p w14:paraId="75E5DADD" w14:textId="77777777" w:rsidR="00AA2BFC" w:rsidRDefault="00AA2BFC" w:rsidP="00AA2BFC">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E0A4600" w14:textId="77777777" w:rsidR="00AA2BFC" w:rsidRPr="00A6612F" w:rsidRDefault="00AA2BFC" w:rsidP="00AA2BFC">
      <w:pPr>
        <w:tabs>
          <w:tab w:val="left" w:leader="underscore" w:pos="9639"/>
        </w:tabs>
        <w:spacing w:after="0" w:line="240" w:lineRule="auto"/>
        <w:jc w:val="both"/>
        <w:rPr>
          <w:rFonts w:cs="Calibri"/>
        </w:rPr>
      </w:pPr>
      <w:r>
        <w:rPr>
          <w:rFonts w:cs="Calibri"/>
          <w:i/>
        </w:rPr>
        <w:t>Durante el periodo que abarcan los informes financieros correspondientes a este trimestre, el ente público se vio inmiscuido en diversos fenómenos económicos y financieros que de una u otra manera impactaron sus operaciones, y llevaron a sus directivos a tomar decisiones en busca de contrarrestar el efecto negativo que se pudiera generar.</w:t>
      </w:r>
    </w:p>
    <w:p w14:paraId="3B2C2F43" w14:textId="77777777" w:rsidR="00AA2BFC" w:rsidRPr="00E74967" w:rsidRDefault="00AA2BFC" w:rsidP="00AA2BFC">
      <w:pPr>
        <w:tabs>
          <w:tab w:val="left" w:leader="underscore" w:pos="9639"/>
        </w:tabs>
        <w:spacing w:after="0" w:line="240" w:lineRule="auto"/>
        <w:jc w:val="both"/>
        <w:rPr>
          <w:rFonts w:cs="Calibri"/>
        </w:rPr>
      </w:pPr>
    </w:p>
    <w:p w14:paraId="291DFF33" w14:textId="77777777" w:rsidR="00AA2BFC" w:rsidRPr="000C3365" w:rsidRDefault="00AA2BFC" w:rsidP="00AA2BFC">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Pr="000C3365">
        <w:rPr>
          <w:rFonts w:asciiTheme="minorHAnsi" w:hAnsiTheme="minorHAnsi" w:cstheme="minorHAnsi"/>
          <w:b/>
          <w:color w:val="auto"/>
          <w:sz w:val="22"/>
        </w:rPr>
        <w:t>. Organización y Objeto Social:</w:t>
      </w:r>
      <w:bookmarkEnd w:id="2"/>
    </w:p>
    <w:p w14:paraId="7ED4038B" w14:textId="77777777" w:rsidR="00AA2BFC" w:rsidRPr="00E74967" w:rsidRDefault="00AA2BFC" w:rsidP="00AA2BFC">
      <w:pPr>
        <w:tabs>
          <w:tab w:val="left" w:leader="underscore" w:pos="9639"/>
        </w:tabs>
        <w:spacing w:after="0" w:line="240" w:lineRule="auto"/>
        <w:jc w:val="both"/>
        <w:rPr>
          <w:rFonts w:cs="Calibri"/>
        </w:rPr>
      </w:pPr>
    </w:p>
    <w:p w14:paraId="2698D84B"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informará sobre:</w:t>
      </w:r>
    </w:p>
    <w:p w14:paraId="50AE8532" w14:textId="77777777" w:rsidR="00AA2BFC" w:rsidRPr="00E74967" w:rsidRDefault="00AA2BFC" w:rsidP="00AA2BFC">
      <w:pPr>
        <w:tabs>
          <w:tab w:val="left" w:leader="underscore" w:pos="9639"/>
        </w:tabs>
        <w:spacing w:after="0" w:line="240" w:lineRule="auto"/>
        <w:jc w:val="both"/>
        <w:rPr>
          <w:rFonts w:cs="Calibri"/>
        </w:rPr>
      </w:pPr>
    </w:p>
    <w:p w14:paraId="5238A1BC" w14:textId="77777777" w:rsidR="00AA2BFC" w:rsidRPr="00E74967" w:rsidRDefault="00AA2BFC" w:rsidP="00AA2BFC">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1A18994" w14:textId="77777777" w:rsidR="00AA2BFC" w:rsidRPr="00C16F94" w:rsidRDefault="00AA2BFC" w:rsidP="00AA2BFC">
      <w:pPr>
        <w:spacing w:after="0" w:line="240" w:lineRule="auto"/>
        <w:jc w:val="both"/>
        <w:rPr>
          <w:rFonts w:cs="Calibri"/>
          <w:i/>
        </w:rPr>
      </w:pPr>
      <w:r w:rsidRPr="00C16F94">
        <w:rPr>
          <w:rFonts w:cs="Calibri"/>
          <w:i/>
        </w:rPr>
        <w:t>Proporcionar la atención de Asistencia </w:t>
      </w:r>
      <w:r w:rsidRPr="00D915BE">
        <w:rPr>
          <w:rFonts w:cs="Calibri"/>
          <w:i/>
        </w:rPr>
        <w:t>Social</w:t>
      </w:r>
      <w:r w:rsidRPr="00C16F94">
        <w:rPr>
          <w:rFonts w:cs="Calibri"/>
          <w:i/>
        </w:rPr>
        <w:t> a la población </w:t>
      </w:r>
      <w:r w:rsidRPr="00C16F94">
        <w:rPr>
          <w:rFonts w:cs="Calibri"/>
        </w:rPr>
        <w:t xml:space="preserve">más </w:t>
      </w:r>
      <w:r w:rsidRPr="00D915BE">
        <w:rPr>
          <w:rFonts w:cs="Calibri"/>
          <w:i/>
        </w:rPr>
        <w:t>vulnerable de nuestro</w:t>
      </w:r>
      <w:r w:rsidRPr="00C16F94">
        <w:rPr>
          <w:rFonts w:cs="Calibri"/>
        </w:rPr>
        <w:t xml:space="preserve"> municipio</w:t>
      </w:r>
      <w:r w:rsidRPr="00C16F94">
        <w:rPr>
          <w:rFonts w:cs="Calibri"/>
          <w:i/>
        </w:rPr>
        <w:t xml:space="preserve"> (Niños y adolescentes, ancianos, personas con discapacidad) para mejorar su calidad de vida</w:t>
      </w:r>
    </w:p>
    <w:p w14:paraId="0D27DC45" w14:textId="77777777" w:rsidR="00AA2BFC" w:rsidRPr="00E74967" w:rsidRDefault="00AA2BFC" w:rsidP="00AA2BFC">
      <w:pPr>
        <w:tabs>
          <w:tab w:val="left" w:leader="underscore" w:pos="9639"/>
        </w:tabs>
        <w:spacing w:after="0" w:line="240" w:lineRule="auto"/>
        <w:jc w:val="both"/>
        <w:rPr>
          <w:rFonts w:cs="Calibri"/>
        </w:rPr>
      </w:pPr>
    </w:p>
    <w:p w14:paraId="4D39ECF3" w14:textId="77777777" w:rsidR="00AA2BFC" w:rsidRPr="00E74967" w:rsidRDefault="00AA2BFC" w:rsidP="00AA2BFC">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24414B9" w14:textId="77777777" w:rsidR="00AA2BFC" w:rsidRPr="001D2296" w:rsidRDefault="00AA2BFC" w:rsidP="00AA2BFC">
      <w:pPr>
        <w:spacing w:after="0" w:line="240" w:lineRule="auto"/>
        <w:jc w:val="both"/>
        <w:rPr>
          <w:rFonts w:cs="Calibri"/>
          <w:i/>
        </w:rPr>
      </w:pPr>
      <w:r w:rsidRPr="001D2296">
        <w:rPr>
          <w:rFonts w:cs="Calibri"/>
          <w:i/>
        </w:rPr>
        <w:t xml:space="preserve">La principal actividad que se </w:t>
      </w:r>
      <w:r>
        <w:rPr>
          <w:rFonts w:cs="Calibri"/>
          <w:i/>
        </w:rPr>
        <w:t>realiza es de asistencia social para atender a las personas más vulnerables del municipio.</w:t>
      </w:r>
    </w:p>
    <w:p w14:paraId="48DBCD01" w14:textId="77777777" w:rsidR="00AA2BFC" w:rsidRPr="00E74967" w:rsidRDefault="00AA2BFC" w:rsidP="00AA2BFC">
      <w:pPr>
        <w:spacing w:after="0" w:line="240" w:lineRule="auto"/>
        <w:jc w:val="both"/>
        <w:rPr>
          <w:rFonts w:cs="Calibri"/>
        </w:rPr>
      </w:pPr>
    </w:p>
    <w:p w14:paraId="33548A5D" w14:textId="77777777" w:rsidR="00AA2BFC" w:rsidRPr="00E74967" w:rsidRDefault="00AA2BFC" w:rsidP="00AA2BFC">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4D4CD3F2" w14:textId="77777777" w:rsidR="00AA2BFC" w:rsidRDefault="00AA2BFC" w:rsidP="00AA2BFC">
      <w:pPr>
        <w:tabs>
          <w:tab w:val="left" w:leader="underscore" w:pos="9639"/>
        </w:tabs>
        <w:spacing w:after="0" w:line="240" w:lineRule="auto"/>
        <w:jc w:val="both"/>
        <w:rPr>
          <w:rFonts w:cs="Calibri"/>
          <w:i/>
        </w:rPr>
      </w:pPr>
      <w:r>
        <w:rPr>
          <w:rFonts w:cs="Calibri"/>
          <w:i/>
        </w:rPr>
        <w:t xml:space="preserve">Enero a </w:t>
      </w:r>
      <w:proofErr w:type="gramStart"/>
      <w:r>
        <w:rPr>
          <w:rFonts w:cs="Calibri"/>
          <w:i/>
        </w:rPr>
        <w:t>Diciembre</w:t>
      </w:r>
      <w:proofErr w:type="gramEnd"/>
      <w:r>
        <w:rPr>
          <w:rFonts w:cs="Calibri"/>
          <w:i/>
        </w:rPr>
        <w:t xml:space="preserve"> 2024</w:t>
      </w:r>
    </w:p>
    <w:p w14:paraId="176BD3AB" w14:textId="77777777" w:rsidR="00AA2BFC" w:rsidRPr="006747E3" w:rsidRDefault="00AA2BFC" w:rsidP="00AA2BFC">
      <w:pPr>
        <w:tabs>
          <w:tab w:val="left" w:leader="underscore" w:pos="9639"/>
        </w:tabs>
        <w:spacing w:after="0" w:line="240" w:lineRule="auto"/>
        <w:jc w:val="both"/>
        <w:rPr>
          <w:rFonts w:cs="Calibri"/>
          <w:i/>
        </w:rPr>
      </w:pPr>
    </w:p>
    <w:p w14:paraId="1EA3F80D" w14:textId="77777777" w:rsidR="00AA2BFC" w:rsidRPr="00E74967" w:rsidRDefault="00AA2BFC" w:rsidP="00AA2BFC">
      <w:pPr>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136FD5A7" w14:textId="77777777" w:rsidR="00AA2BFC" w:rsidRPr="001D2296" w:rsidRDefault="00AA2BFC" w:rsidP="00AA2BFC">
      <w:pPr>
        <w:spacing w:after="0" w:line="240" w:lineRule="auto"/>
        <w:jc w:val="both"/>
        <w:rPr>
          <w:rFonts w:cs="Calibri"/>
          <w:i/>
        </w:rPr>
      </w:pPr>
      <w:r w:rsidRPr="001D2296">
        <w:rPr>
          <w:rFonts w:cs="Calibri"/>
          <w:i/>
        </w:rPr>
        <w:t>Este paramunicipal esta dado de alta como una persona moral sin fines de lucro</w:t>
      </w:r>
    </w:p>
    <w:p w14:paraId="446433B8" w14:textId="77777777" w:rsidR="00AA2BFC" w:rsidRPr="00E74967" w:rsidRDefault="00AA2BFC" w:rsidP="00AA2BFC">
      <w:pPr>
        <w:spacing w:after="0" w:line="240" w:lineRule="auto"/>
        <w:jc w:val="both"/>
        <w:rPr>
          <w:rFonts w:cs="Calibri"/>
        </w:rPr>
      </w:pPr>
    </w:p>
    <w:p w14:paraId="532101B2" w14:textId="77777777" w:rsidR="00AA2BFC" w:rsidRPr="00E74967" w:rsidRDefault="00AA2BFC" w:rsidP="00AA2BFC">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44ADA10" w14:textId="77777777" w:rsidR="00AA2BFC" w:rsidRDefault="00AA2BFC" w:rsidP="00AA2BFC">
      <w:pPr>
        <w:spacing w:after="0" w:line="240" w:lineRule="auto"/>
        <w:jc w:val="both"/>
        <w:rPr>
          <w:rFonts w:cs="Calibri"/>
        </w:rPr>
      </w:pPr>
      <w:r>
        <w:rPr>
          <w:rFonts w:cs="Calibri"/>
        </w:rPr>
        <w:t>ISR</w:t>
      </w:r>
    </w:p>
    <w:p w14:paraId="369C6DD5" w14:textId="77777777" w:rsidR="00AA2BFC" w:rsidRPr="00E74967" w:rsidRDefault="00AA2BFC" w:rsidP="00AA2BFC">
      <w:pPr>
        <w:spacing w:after="0" w:line="240" w:lineRule="auto"/>
        <w:jc w:val="both"/>
        <w:rPr>
          <w:rFonts w:cs="Calibri"/>
        </w:rPr>
      </w:pPr>
    </w:p>
    <w:p w14:paraId="2A2E4BF0" w14:textId="77777777" w:rsidR="00AA2BFC" w:rsidRDefault="00AA2BFC" w:rsidP="00AA2BFC">
      <w:pPr>
        <w:spacing w:after="0" w:line="240" w:lineRule="auto"/>
        <w:jc w:val="both"/>
        <w:rPr>
          <w:rFonts w:cs="Calibri"/>
        </w:rPr>
      </w:pPr>
      <w:r w:rsidRPr="00E74967">
        <w:rPr>
          <w:rFonts w:cs="Calibri"/>
          <w:b/>
        </w:rPr>
        <w:t>f)</w:t>
      </w:r>
      <w:r w:rsidRPr="00E74967">
        <w:rPr>
          <w:rFonts w:cs="Calibri"/>
        </w:rPr>
        <w:t xml:space="preserve"> Estructura organizacional básica.</w:t>
      </w:r>
    </w:p>
    <w:p w14:paraId="4D23FB92" w14:textId="3774C889" w:rsidR="00AA2BFC" w:rsidRDefault="00AA2BFC" w:rsidP="00AA2BFC">
      <w:pPr>
        <w:spacing w:after="0" w:line="240" w:lineRule="auto"/>
        <w:ind w:firstLine="708"/>
        <w:jc w:val="both"/>
        <w:rPr>
          <w:rFonts w:cs="Calibri"/>
        </w:rPr>
      </w:pPr>
      <w:r w:rsidRPr="00E74967">
        <w:rPr>
          <w:rFonts w:cs="Calibri"/>
        </w:rPr>
        <w:t>*Anexar organigrama de la entidad.</w:t>
      </w:r>
    </w:p>
    <w:p w14:paraId="163E0F88" w14:textId="77777777" w:rsidR="00CE6846" w:rsidRPr="00E74967" w:rsidRDefault="00CE6846" w:rsidP="00AA2BFC">
      <w:pPr>
        <w:spacing w:after="0" w:line="240" w:lineRule="auto"/>
        <w:ind w:firstLine="708"/>
        <w:jc w:val="both"/>
        <w:rPr>
          <w:rFonts w:cs="Calibri"/>
        </w:rPr>
      </w:pPr>
    </w:p>
    <w:p w14:paraId="7876F185" w14:textId="454D3058" w:rsidR="00AA2BFC" w:rsidRPr="00E74967" w:rsidRDefault="00CE6846" w:rsidP="00AA2BFC">
      <w:pPr>
        <w:spacing w:after="0" w:line="240" w:lineRule="auto"/>
        <w:jc w:val="both"/>
        <w:rPr>
          <w:rFonts w:cs="Calibri"/>
        </w:rPr>
      </w:pPr>
      <w:r w:rsidRPr="00EB6C9D">
        <w:drawing>
          <wp:inline distT="0" distB="0" distL="0" distR="0" wp14:anchorId="3D448379" wp14:editId="0559206F">
            <wp:extent cx="6277970" cy="32479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2387"/>
                    <a:stretch/>
                  </pic:blipFill>
                  <pic:spPr bwMode="auto">
                    <a:xfrm>
                      <a:off x="0" y="0"/>
                      <a:ext cx="6288458" cy="3253369"/>
                    </a:xfrm>
                    <a:prstGeom prst="rect">
                      <a:avLst/>
                    </a:prstGeom>
                    <a:noFill/>
                    <a:ln>
                      <a:noFill/>
                    </a:ln>
                    <a:extLst>
                      <a:ext uri="{53640926-AAD7-44D8-BBD7-CCE9431645EC}">
                        <a14:shadowObscured xmlns:a14="http://schemas.microsoft.com/office/drawing/2010/main"/>
                      </a:ext>
                    </a:extLst>
                  </pic:spPr>
                </pic:pic>
              </a:graphicData>
            </a:graphic>
          </wp:inline>
        </w:drawing>
      </w:r>
    </w:p>
    <w:p w14:paraId="061C6139" w14:textId="77777777" w:rsidR="00AA2BFC" w:rsidRPr="00E74967" w:rsidRDefault="00AA2BFC" w:rsidP="00AA2BFC">
      <w:pPr>
        <w:spacing w:after="0" w:line="240" w:lineRule="auto"/>
        <w:jc w:val="both"/>
        <w:rPr>
          <w:rFonts w:cs="Calibri"/>
        </w:rPr>
      </w:pPr>
    </w:p>
    <w:p w14:paraId="09CA7C63" w14:textId="77777777" w:rsidR="00AA2BFC" w:rsidRPr="00E74967" w:rsidRDefault="00AA2BFC" w:rsidP="00AA2BFC">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381289AD" w14:textId="77777777" w:rsidR="00AA2BFC" w:rsidRPr="001D2296" w:rsidRDefault="00AA2BFC" w:rsidP="00AA2BFC">
      <w:pPr>
        <w:spacing w:after="0" w:line="240" w:lineRule="auto"/>
        <w:jc w:val="both"/>
        <w:rPr>
          <w:rFonts w:cs="Calibri"/>
          <w:i/>
        </w:rPr>
      </w:pPr>
      <w:r w:rsidRPr="001D2296">
        <w:rPr>
          <w:rFonts w:cs="Calibri"/>
          <w:i/>
        </w:rPr>
        <w:t>El Sistema por el momento no cuenta con fideicomisos, mandatos y análogos.</w:t>
      </w:r>
    </w:p>
    <w:p w14:paraId="3A389607" w14:textId="77777777" w:rsidR="00AA2BFC" w:rsidRDefault="00AA2BFC" w:rsidP="00AA2BFC">
      <w:pPr>
        <w:tabs>
          <w:tab w:val="left" w:leader="underscore" w:pos="9639"/>
        </w:tabs>
        <w:spacing w:after="0" w:line="240" w:lineRule="auto"/>
        <w:jc w:val="both"/>
        <w:rPr>
          <w:rFonts w:cs="Calibri"/>
        </w:rPr>
      </w:pPr>
    </w:p>
    <w:p w14:paraId="27E05EC4" w14:textId="77777777" w:rsidR="00AA2BFC" w:rsidRPr="00E74967" w:rsidRDefault="00AA2BFC" w:rsidP="00AA2BFC">
      <w:pPr>
        <w:tabs>
          <w:tab w:val="left" w:leader="underscore" w:pos="9639"/>
        </w:tabs>
        <w:spacing w:after="0" w:line="240" w:lineRule="auto"/>
        <w:jc w:val="both"/>
        <w:rPr>
          <w:rFonts w:cs="Calibri"/>
        </w:rPr>
      </w:pPr>
    </w:p>
    <w:p w14:paraId="65A03EF9" w14:textId="77777777" w:rsidR="00AA2BFC" w:rsidRPr="000C3365" w:rsidRDefault="00AA2BFC" w:rsidP="00AA2BFC">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Pr="000C3365">
        <w:rPr>
          <w:rFonts w:asciiTheme="minorHAnsi" w:hAnsiTheme="minorHAnsi" w:cstheme="minorHAnsi"/>
          <w:b/>
          <w:color w:val="auto"/>
          <w:sz w:val="22"/>
        </w:rPr>
        <w:t>. Bases de Preparación de los Estados Financieros:</w:t>
      </w:r>
      <w:bookmarkEnd w:id="3"/>
    </w:p>
    <w:p w14:paraId="4F9CB205"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informará sobre:</w:t>
      </w:r>
    </w:p>
    <w:p w14:paraId="4966424E" w14:textId="77777777" w:rsidR="00AA2BFC" w:rsidRPr="00E74967" w:rsidRDefault="00AA2BFC" w:rsidP="00AA2BFC">
      <w:pPr>
        <w:tabs>
          <w:tab w:val="left" w:leader="underscore" w:pos="9639"/>
        </w:tabs>
        <w:spacing w:after="0" w:line="240" w:lineRule="auto"/>
        <w:jc w:val="both"/>
        <w:rPr>
          <w:rFonts w:cs="Calibri"/>
        </w:rPr>
      </w:pPr>
    </w:p>
    <w:p w14:paraId="730A9807" w14:textId="77777777" w:rsidR="00AA2BFC" w:rsidRPr="00E74967" w:rsidRDefault="00AA2BFC" w:rsidP="00AA2BFC">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87741BF" w14:textId="77777777" w:rsidR="00AA2BFC" w:rsidRDefault="00AA2BFC" w:rsidP="00AA2BFC">
      <w:pPr>
        <w:spacing w:after="0" w:line="240" w:lineRule="auto"/>
        <w:jc w:val="both"/>
        <w:rPr>
          <w:rFonts w:cs="Calibri"/>
          <w:i/>
        </w:rPr>
      </w:pPr>
      <w:r>
        <w:rPr>
          <w:rFonts w:cs="Calibri"/>
          <w:i/>
        </w:rPr>
        <w:t xml:space="preserve">Desde ejercicios fiscales anteriores, el Sistema para el Desarrollo Integral de la familia del municipio de Santa Catarina, </w:t>
      </w:r>
      <w:proofErr w:type="spellStart"/>
      <w:r>
        <w:rPr>
          <w:rFonts w:cs="Calibri"/>
          <w:i/>
        </w:rPr>
        <w:t>Gto</w:t>
      </w:r>
      <w:proofErr w:type="spellEnd"/>
      <w:r>
        <w:rPr>
          <w:rFonts w:cs="Calibri"/>
          <w:i/>
        </w:rPr>
        <w:t>., ha estado al tanto de las disposiciones expedidas por el CONAC en materia de contabilidad gubernamental, adoptando e implementando en un alto porcentaje los reglamentos, manuales, procesos y demás, logrando preparar y generar los estados financieros con un estricto apego a la normatividad aplicable. Esto con apoyo de la Dirección General de Contabilidad Gubernamental de la Secretaria de Finanzas, Inversión y Administración del Estado de Guanajuato, a través del software contable SAP.</w:t>
      </w:r>
    </w:p>
    <w:p w14:paraId="12222A4F" w14:textId="77777777" w:rsidR="00AA2BFC" w:rsidRPr="009E518A" w:rsidRDefault="00AA2BFC" w:rsidP="00AA2BFC">
      <w:pPr>
        <w:spacing w:after="0" w:line="240" w:lineRule="auto"/>
        <w:jc w:val="both"/>
        <w:rPr>
          <w:rFonts w:cs="Calibri"/>
          <w:i/>
        </w:rPr>
      </w:pPr>
    </w:p>
    <w:p w14:paraId="43BDDE28" w14:textId="77777777" w:rsidR="00AA2BFC" w:rsidRPr="00E74967" w:rsidRDefault="00AA2BFC" w:rsidP="00AA2BFC">
      <w:pPr>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6008CFB" w14:textId="77777777" w:rsidR="00AA2BFC" w:rsidRPr="009E518A" w:rsidRDefault="00AA2BFC" w:rsidP="00AA2BFC">
      <w:pPr>
        <w:spacing w:after="0" w:line="240" w:lineRule="auto"/>
        <w:jc w:val="both"/>
        <w:rPr>
          <w:rFonts w:cs="Calibri"/>
          <w:i/>
        </w:rPr>
      </w:pPr>
      <w:r>
        <w:rPr>
          <w:rFonts w:cs="Calibri"/>
          <w:i/>
        </w:rPr>
        <w:t xml:space="preserve">El Sistema para el Desarrollo Integral de la familia del municipio de Santa Catarina, </w:t>
      </w:r>
      <w:proofErr w:type="spellStart"/>
      <w:r>
        <w:rPr>
          <w:rFonts w:cs="Calibri"/>
          <w:i/>
        </w:rPr>
        <w:t>Gto</w:t>
      </w:r>
      <w:proofErr w:type="spellEnd"/>
      <w:r>
        <w:rPr>
          <w:rFonts w:cs="Calibri"/>
          <w:i/>
        </w:rPr>
        <w:t>., utiliza como elementos base para el registro de las operaciones contables y la generación, análisis e interpretación de la información financiera la normatividad expedida por el CONAC, la cual se encuentra debidamente integrada en las operaciones del ente, así como en el Sistema Contable SAP, supervisado por la Dirección General de Contabilidad Gubernamental de la SFIA, por lo que el reconocimiento, valuación y revelación de los diferentes rubros de la información financiera se hacen conforme a la normatividad vigente.</w:t>
      </w:r>
    </w:p>
    <w:p w14:paraId="3E2D5AF7" w14:textId="77777777" w:rsidR="00AA2BFC" w:rsidRDefault="00AA2BFC" w:rsidP="00AA2BFC">
      <w:pPr>
        <w:spacing w:after="0" w:line="240" w:lineRule="auto"/>
        <w:jc w:val="both"/>
        <w:rPr>
          <w:rFonts w:cs="Calibri"/>
        </w:rPr>
      </w:pPr>
    </w:p>
    <w:p w14:paraId="6D079124" w14:textId="77777777" w:rsidR="00AA2BFC" w:rsidRPr="00E74967" w:rsidRDefault="00AA2BFC" w:rsidP="00AA2BFC">
      <w:pPr>
        <w:spacing w:after="0" w:line="240" w:lineRule="auto"/>
        <w:jc w:val="both"/>
        <w:rPr>
          <w:rFonts w:cs="Calibri"/>
        </w:rPr>
      </w:pPr>
      <w:r w:rsidRPr="00E74967">
        <w:rPr>
          <w:rFonts w:cs="Calibri"/>
          <w:b/>
        </w:rPr>
        <w:t>c)</w:t>
      </w:r>
      <w:r w:rsidRPr="00E74967">
        <w:rPr>
          <w:rFonts w:cs="Calibri"/>
        </w:rPr>
        <w:t xml:space="preserve"> Postulados básicos.</w:t>
      </w:r>
    </w:p>
    <w:p w14:paraId="565802FE" w14:textId="77777777" w:rsidR="00AA2BFC" w:rsidRDefault="00AA2BFC" w:rsidP="00AA2BFC">
      <w:pPr>
        <w:spacing w:after="0" w:line="240" w:lineRule="auto"/>
        <w:jc w:val="both"/>
        <w:rPr>
          <w:rFonts w:cs="Calibri"/>
          <w:i/>
        </w:rPr>
      </w:pPr>
      <w:r>
        <w:rPr>
          <w:rFonts w:cs="Calibri"/>
          <w:i/>
        </w:rPr>
        <w:t xml:space="preserve">El Sistema para el Desarrollo Integral de la familia del municipio de Santa Catarina, </w:t>
      </w:r>
      <w:proofErr w:type="spellStart"/>
      <w:r>
        <w:rPr>
          <w:rFonts w:cs="Calibri"/>
          <w:i/>
        </w:rPr>
        <w:t>Gto</w:t>
      </w:r>
      <w:proofErr w:type="spellEnd"/>
      <w:r>
        <w:rPr>
          <w:rFonts w:cs="Calibri"/>
          <w:i/>
        </w:rPr>
        <w:t>., observa los Postulados Básicos de Contabilidad Gubernamental considerados por el CONAC, siendo los siguientes:</w:t>
      </w:r>
    </w:p>
    <w:p w14:paraId="0977C04A"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SUSTANCIA ECONOMICA</w:t>
      </w:r>
    </w:p>
    <w:p w14:paraId="52188D94" w14:textId="77777777" w:rsidR="00AA2BFC" w:rsidRPr="006B30A3" w:rsidRDefault="00AA2BFC" w:rsidP="00AA2BFC">
      <w:pPr>
        <w:spacing w:after="0" w:line="240" w:lineRule="auto"/>
        <w:jc w:val="both"/>
        <w:rPr>
          <w:rFonts w:cs="Calibri"/>
          <w:i/>
        </w:rPr>
      </w:pPr>
      <w:r w:rsidRPr="006B30A3">
        <w:rPr>
          <w:rFonts w:cs="Calibri"/>
          <w:i/>
        </w:rPr>
        <w:t>Es el reconocimiento contable de las transacciones, transformaciones internas y otros eventos, que afectan económicamente al ente público y delimitan la operación del Sistema de Contabilidad Gubernamental (SCG).</w:t>
      </w:r>
    </w:p>
    <w:p w14:paraId="12FC5789"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ENTES PUBLICOS</w:t>
      </w:r>
    </w:p>
    <w:p w14:paraId="75B6E467" w14:textId="77777777" w:rsidR="00AA2BFC" w:rsidRPr="006B30A3" w:rsidRDefault="00AA2BFC" w:rsidP="00AA2BFC">
      <w:pPr>
        <w:spacing w:after="0" w:line="240" w:lineRule="auto"/>
        <w:jc w:val="both"/>
        <w:rPr>
          <w:rFonts w:cs="Calibri"/>
          <w:i/>
        </w:rPr>
      </w:pPr>
      <w:r w:rsidRPr="006B30A3">
        <w:rPr>
          <w:rFonts w:cs="Calibri"/>
          <w: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0465481F"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EXISTENCIA PERMANENTE</w:t>
      </w:r>
    </w:p>
    <w:p w14:paraId="3C8C74C0" w14:textId="77777777" w:rsidR="00AA2BFC" w:rsidRPr="006B30A3" w:rsidRDefault="00AA2BFC" w:rsidP="00AA2BFC">
      <w:pPr>
        <w:spacing w:after="0" w:line="240" w:lineRule="auto"/>
        <w:jc w:val="both"/>
        <w:rPr>
          <w:rFonts w:cs="Calibri"/>
          <w:i/>
        </w:rPr>
      </w:pPr>
      <w:r w:rsidRPr="006B30A3">
        <w:rPr>
          <w:rFonts w:cs="Calibri"/>
          <w:i/>
        </w:rPr>
        <w:t>La actividad del ente público se establece por tiempo indefinido, salvo disposición legal en la que se especifique lo contrario.</w:t>
      </w:r>
    </w:p>
    <w:p w14:paraId="7367B905"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REVELACION SUFICIENTE</w:t>
      </w:r>
    </w:p>
    <w:p w14:paraId="6D31FBC3" w14:textId="77777777" w:rsidR="00AA2BFC" w:rsidRPr="006B30A3" w:rsidRDefault="00AA2BFC" w:rsidP="00AA2BFC">
      <w:pPr>
        <w:spacing w:after="0" w:line="240" w:lineRule="auto"/>
        <w:jc w:val="both"/>
        <w:rPr>
          <w:rFonts w:cs="Calibri"/>
          <w:i/>
        </w:rPr>
      </w:pPr>
      <w:r w:rsidRPr="006B30A3">
        <w:rPr>
          <w:rFonts w:cs="Calibri"/>
          <w:i/>
        </w:rPr>
        <w:t>Los estados y la información financiera deben mostrar amplia y clarament</w:t>
      </w:r>
      <w:r>
        <w:rPr>
          <w:rFonts w:cs="Calibri"/>
          <w:i/>
        </w:rPr>
        <w:t xml:space="preserve">e la situación financiera y los </w:t>
      </w:r>
      <w:r w:rsidRPr="006B30A3">
        <w:rPr>
          <w:rFonts w:cs="Calibri"/>
          <w:i/>
        </w:rPr>
        <w:t>resultados del ente público.</w:t>
      </w:r>
    </w:p>
    <w:p w14:paraId="319446ED"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IMPORTANCIA RELATIVA</w:t>
      </w:r>
    </w:p>
    <w:p w14:paraId="2071B8E8" w14:textId="77777777" w:rsidR="00AA2BFC" w:rsidRPr="006B30A3" w:rsidRDefault="00AA2BFC" w:rsidP="00AA2BFC">
      <w:pPr>
        <w:spacing w:after="0" w:line="240" w:lineRule="auto"/>
        <w:jc w:val="both"/>
        <w:rPr>
          <w:rFonts w:cs="Calibri"/>
          <w:i/>
        </w:rPr>
      </w:pPr>
      <w:r w:rsidRPr="006B30A3">
        <w:rPr>
          <w:rFonts w:cs="Calibri"/>
          <w:i/>
        </w:rPr>
        <w:t>La información debe mostrar los aspectos importantes de la entidad que fueron reconocidos contablemente.</w:t>
      </w:r>
    </w:p>
    <w:p w14:paraId="45CF68B5"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REGISTRO E INTEGRACION PRESUPUESTARIA</w:t>
      </w:r>
    </w:p>
    <w:p w14:paraId="40F0CC15" w14:textId="77777777" w:rsidR="00AA2BFC" w:rsidRPr="006B30A3" w:rsidRDefault="00AA2BFC" w:rsidP="00AA2BFC">
      <w:pPr>
        <w:spacing w:after="0" w:line="240" w:lineRule="auto"/>
        <w:jc w:val="both"/>
        <w:rPr>
          <w:rFonts w:cs="Calibri"/>
          <w:i/>
        </w:rPr>
      </w:pPr>
      <w:r w:rsidRPr="006B30A3">
        <w:rPr>
          <w:rFonts w:cs="Calibri"/>
          <w:i/>
        </w:rPr>
        <w:t>La información presupuestaria de los entes públicos se integra en la contabilidad en los mismos términos que se presentan en la ley de Ingresos y en el Decreto del Presupuesto Egresos, de acuerdo a la naturaleza económica que le corresponda.</w:t>
      </w:r>
    </w:p>
    <w:p w14:paraId="70D223C8"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CONSOLIDACION DE LA INFORMACION FINANCIERA</w:t>
      </w:r>
    </w:p>
    <w:p w14:paraId="48B3ADE9" w14:textId="77777777" w:rsidR="00AA2BFC" w:rsidRPr="006B30A3" w:rsidRDefault="00AA2BFC" w:rsidP="00AA2BFC">
      <w:pPr>
        <w:spacing w:after="0" w:line="240" w:lineRule="auto"/>
        <w:jc w:val="both"/>
        <w:rPr>
          <w:rFonts w:cs="Calibri"/>
          <w:i/>
        </w:rPr>
      </w:pPr>
      <w:r w:rsidRPr="006B30A3">
        <w:rPr>
          <w:rFonts w:cs="Calibri"/>
          <w:i/>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3023A008"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DEVENGO CONTABLE</w:t>
      </w:r>
    </w:p>
    <w:p w14:paraId="61BF2B52" w14:textId="77777777" w:rsidR="00AA2BFC" w:rsidRPr="006B30A3" w:rsidRDefault="00AA2BFC" w:rsidP="00AA2BFC">
      <w:pPr>
        <w:spacing w:after="0" w:line="240" w:lineRule="auto"/>
        <w:jc w:val="both"/>
        <w:rPr>
          <w:rFonts w:cs="Calibri"/>
          <w:i/>
        </w:rPr>
      </w:pPr>
      <w:r w:rsidRPr="006B30A3">
        <w:rPr>
          <w:rFonts w:cs="Calibri"/>
          <w:i/>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7DEDCF83"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lastRenderedPageBreak/>
        <w:t>VALUACION</w:t>
      </w:r>
    </w:p>
    <w:p w14:paraId="273ED5EB" w14:textId="77777777" w:rsidR="00AA2BFC" w:rsidRPr="006B30A3" w:rsidRDefault="00AA2BFC" w:rsidP="00AA2BFC">
      <w:pPr>
        <w:spacing w:after="0" w:line="240" w:lineRule="auto"/>
        <w:jc w:val="both"/>
        <w:rPr>
          <w:rFonts w:cs="Calibri"/>
          <w:i/>
        </w:rPr>
      </w:pPr>
      <w:r w:rsidRPr="006B30A3">
        <w:rPr>
          <w:rFonts w:cs="Calibri"/>
          <w:i/>
        </w:rPr>
        <w:t>Todos los eventos que afecten económicamente al ente público deben ser cuantificados en términos monetarios y se registrarán al costo histórico o al valor económico más objetivo registrándose en moneda nacional.</w:t>
      </w:r>
    </w:p>
    <w:p w14:paraId="30A15FA1"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DUALIDAD ECONOMICA</w:t>
      </w:r>
    </w:p>
    <w:p w14:paraId="39DE735D" w14:textId="77777777" w:rsidR="00AA2BFC" w:rsidRPr="006B30A3" w:rsidRDefault="00AA2BFC" w:rsidP="00AA2BFC">
      <w:pPr>
        <w:spacing w:after="0" w:line="240" w:lineRule="auto"/>
        <w:jc w:val="both"/>
        <w:rPr>
          <w:rFonts w:cs="Calibri"/>
          <w:i/>
        </w:rPr>
      </w:pPr>
      <w:r w:rsidRPr="006B30A3">
        <w:rPr>
          <w:rFonts w:cs="Calibri"/>
          <w: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25FC8264" w14:textId="77777777" w:rsidR="00AA2BFC" w:rsidRPr="006B30A3" w:rsidRDefault="00AA2BFC" w:rsidP="00AA2BFC">
      <w:pPr>
        <w:pStyle w:val="Prrafodelista"/>
        <w:numPr>
          <w:ilvl w:val="0"/>
          <w:numId w:val="2"/>
        </w:numPr>
        <w:spacing w:after="0" w:line="240" w:lineRule="auto"/>
        <w:jc w:val="both"/>
        <w:rPr>
          <w:rFonts w:cs="Calibri"/>
          <w:i/>
        </w:rPr>
      </w:pPr>
      <w:r w:rsidRPr="006B30A3">
        <w:rPr>
          <w:rFonts w:cs="Calibri"/>
          <w:i/>
        </w:rPr>
        <w:t>CONSISTENCIA</w:t>
      </w:r>
    </w:p>
    <w:p w14:paraId="6322F45E" w14:textId="77777777" w:rsidR="00AA2BFC" w:rsidRPr="006B30A3" w:rsidRDefault="00AA2BFC" w:rsidP="00AA2BFC">
      <w:pPr>
        <w:spacing w:after="0" w:line="240" w:lineRule="auto"/>
        <w:jc w:val="both"/>
        <w:rPr>
          <w:rFonts w:cs="Calibri"/>
          <w:i/>
        </w:rPr>
      </w:pPr>
      <w:r w:rsidRPr="006B30A3">
        <w:rPr>
          <w:rFonts w:cs="Calibri"/>
          <w:i/>
        </w:rPr>
        <w:t>Ante la existencia de operaciones similares en un ente público, debe corresponder un mismo tratamiento contable, el cual debe permanecer a través del tiempo, en tanto no cam</w:t>
      </w:r>
      <w:r>
        <w:rPr>
          <w:rFonts w:cs="Calibri"/>
          <w:i/>
        </w:rPr>
        <w:t xml:space="preserve">bie la esencia económica de las </w:t>
      </w:r>
      <w:r w:rsidRPr="006B30A3">
        <w:rPr>
          <w:rFonts w:cs="Calibri"/>
          <w:i/>
        </w:rPr>
        <w:t>operaciones.</w:t>
      </w:r>
    </w:p>
    <w:p w14:paraId="4F05A346" w14:textId="77777777" w:rsidR="00AA2BFC" w:rsidRDefault="00AA2BFC" w:rsidP="00AA2BFC">
      <w:pPr>
        <w:spacing w:after="0" w:line="240" w:lineRule="auto"/>
        <w:jc w:val="both"/>
        <w:rPr>
          <w:rFonts w:cs="Calibri"/>
          <w:b/>
        </w:rPr>
      </w:pPr>
    </w:p>
    <w:p w14:paraId="26558834" w14:textId="77777777" w:rsidR="00AA2BFC" w:rsidRPr="00E74967" w:rsidRDefault="00AA2BFC" w:rsidP="00AA2BFC">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A56E937" w14:textId="77777777" w:rsidR="00AA2BFC" w:rsidRPr="00D12E3A" w:rsidRDefault="00AA2BFC" w:rsidP="00AA2BFC">
      <w:pPr>
        <w:spacing w:after="0" w:line="240" w:lineRule="auto"/>
        <w:jc w:val="both"/>
        <w:rPr>
          <w:rFonts w:cs="Calibri"/>
          <w:i/>
        </w:rPr>
      </w:pPr>
      <w:r w:rsidRPr="00D12E3A">
        <w:rPr>
          <w:rFonts w:cs="Calibri"/>
          <w:i/>
        </w:rPr>
        <w:t>El</w:t>
      </w:r>
      <w:r>
        <w:rPr>
          <w:rFonts w:cs="Calibri"/>
          <w:i/>
        </w:rPr>
        <w:t xml:space="preserve"> Sistema para el Desarrollo Integral de la familia del municipio de Santa Catarina, </w:t>
      </w:r>
      <w:proofErr w:type="spellStart"/>
      <w:r>
        <w:rPr>
          <w:rFonts w:cs="Calibri"/>
          <w:i/>
        </w:rPr>
        <w:t>Gto</w:t>
      </w:r>
      <w:proofErr w:type="spellEnd"/>
      <w:r>
        <w:rPr>
          <w:rFonts w:cs="Calibri"/>
          <w:i/>
        </w:rPr>
        <w:t>.</w:t>
      </w:r>
      <w:r w:rsidRPr="00D12E3A">
        <w:rPr>
          <w:rFonts w:cs="Calibri"/>
          <w:i/>
        </w:rPr>
        <w:t>, no emplea en sus operaciones contables y presupuestales normatividades supletorias, sino únicamente se guarda la observancia de los documentos emitidos por el CONAC.</w:t>
      </w:r>
    </w:p>
    <w:p w14:paraId="333DB0E8" w14:textId="77777777" w:rsidR="00AA2BFC" w:rsidRDefault="00AA2BFC" w:rsidP="00AA2BFC">
      <w:pPr>
        <w:spacing w:after="0" w:line="240" w:lineRule="auto"/>
        <w:jc w:val="both"/>
        <w:rPr>
          <w:rFonts w:cs="Calibri"/>
          <w:b/>
        </w:rPr>
      </w:pPr>
    </w:p>
    <w:p w14:paraId="60B88A86" w14:textId="77777777" w:rsidR="00AA2BFC" w:rsidRPr="00E74967" w:rsidRDefault="00AA2BFC" w:rsidP="00AA2BFC">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22A71325" w14:textId="77777777" w:rsidR="00AA2BFC" w:rsidRPr="00E74967" w:rsidRDefault="00AA2BFC" w:rsidP="00AA2BFC">
      <w:pPr>
        <w:spacing w:after="0" w:line="240" w:lineRule="auto"/>
        <w:jc w:val="both"/>
        <w:rPr>
          <w:rFonts w:cs="Calibri"/>
        </w:rPr>
      </w:pPr>
    </w:p>
    <w:p w14:paraId="7E962B75" w14:textId="77777777" w:rsidR="00AA2BFC" w:rsidRPr="00E74967" w:rsidRDefault="00AA2BFC" w:rsidP="00AA2BFC">
      <w:pPr>
        <w:spacing w:after="0" w:line="240" w:lineRule="auto"/>
        <w:jc w:val="both"/>
        <w:rPr>
          <w:rFonts w:cs="Calibri"/>
        </w:rPr>
      </w:pPr>
      <w:r w:rsidRPr="00E74967">
        <w:rPr>
          <w:rFonts w:cs="Calibri"/>
        </w:rPr>
        <w:t>*Revelar las nuevas políticas de reconocimiento:</w:t>
      </w:r>
    </w:p>
    <w:p w14:paraId="620E3079" w14:textId="77777777" w:rsidR="00AA2BFC" w:rsidRPr="001B6FF7" w:rsidRDefault="00AA2BFC" w:rsidP="00AA2BFC">
      <w:pPr>
        <w:spacing w:after="0" w:line="240" w:lineRule="auto"/>
        <w:jc w:val="both"/>
        <w:rPr>
          <w:rFonts w:cs="Calibri"/>
          <w:i/>
        </w:rPr>
      </w:pPr>
      <w:r>
        <w:rPr>
          <w:rFonts w:cs="Calibri"/>
          <w:i/>
        </w:rPr>
        <w:t xml:space="preserve">“Esta nota no le aplica al ente público” </w:t>
      </w:r>
    </w:p>
    <w:p w14:paraId="55666D4B" w14:textId="77777777" w:rsidR="00AA2BFC" w:rsidRPr="00E74967" w:rsidRDefault="00AA2BFC" w:rsidP="00AA2BFC">
      <w:pPr>
        <w:spacing w:after="0" w:line="240" w:lineRule="auto"/>
        <w:jc w:val="both"/>
        <w:rPr>
          <w:rFonts w:cs="Calibri"/>
        </w:rPr>
      </w:pPr>
    </w:p>
    <w:p w14:paraId="557BC032" w14:textId="77777777" w:rsidR="00AA2BFC" w:rsidRPr="00E74967" w:rsidRDefault="00AA2BFC" w:rsidP="00AA2BFC">
      <w:pPr>
        <w:spacing w:after="0" w:line="240" w:lineRule="auto"/>
        <w:jc w:val="both"/>
        <w:rPr>
          <w:rFonts w:cs="Calibri"/>
        </w:rPr>
      </w:pPr>
      <w:r w:rsidRPr="00E74967">
        <w:rPr>
          <w:rFonts w:cs="Calibri"/>
        </w:rPr>
        <w:t>*Plan de implementación:</w:t>
      </w:r>
    </w:p>
    <w:p w14:paraId="078911DD" w14:textId="77777777" w:rsidR="00AA2BFC" w:rsidRPr="001B6FF7" w:rsidRDefault="00AA2BFC" w:rsidP="00AA2BFC">
      <w:pPr>
        <w:spacing w:after="0" w:line="240" w:lineRule="auto"/>
        <w:jc w:val="both"/>
        <w:rPr>
          <w:rFonts w:cs="Calibri"/>
          <w:i/>
        </w:rPr>
      </w:pPr>
      <w:r>
        <w:rPr>
          <w:rFonts w:cs="Calibri"/>
          <w:i/>
        </w:rPr>
        <w:t xml:space="preserve">“Esta nota no le aplica al ente público” </w:t>
      </w:r>
      <w:r w:rsidRPr="001B6FF7">
        <w:rPr>
          <w:rFonts w:cs="Calibri"/>
          <w:i/>
        </w:rPr>
        <w:t xml:space="preserve"> </w:t>
      </w:r>
    </w:p>
    <w:p w14:paraId="307EFAA4" w14:textId="77777777" w:rsidR="00AA2BFC" w:rsidRDefault="00AA2BFC" w:rsidP="00AA2BFC">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26237A1"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5CFCCAFE" w14:textId="77777777" w:rsidR="00AA2BFC" w:rsidRPr="00E74967" w:rsidRDefault="00AA2BFC" w:rsidP="00AA2BFC">
      <w:pPr>
        <w:tabs>
          <w:tab w:val="left" w:leader="underscore" w:pos="9639"/>
        </w:tabs>
        <w:spacing w:after="0" w:line="240" w:lineRule="auto"/>
        <w:jc w:val="both"/>
        <w:rPr>
          <w:rFonts w:cs="Calibri"/>
        </w:rPr>
      </w:pPr>
    </w:p>
    <w:p w14:paraId="69045241" w14:textId="77777777" w:rsidR="00AA2BFC" w:rsidRPr="00E74967" w:rsidRDefault="00AA2BFC" w:rsidP="00AA2BFC">
      <w:pPr>
        <w:pStyle w:val="Ttulo2"/>
        <w:rPr>
          <w:rFonts w:cs="Calibri"/>
          <w:b/>
        </w:rPr>
      </w:pPr>
      <w:bookmarkStart w:id="4" w:name="_Toc161472870"/>
      <w:r>
        <w:rPr>
          <w:rFonts w:asciiTheme="minorHAnsi" w:hAnsiTheme="minorHAnsi" w:cstheme="minorHAnsi"/>
          <w:b/>
          <w:color w:val="auto"/>
          <w:sz w:val="22"/>
        </w:rPr>
        <w:t>5</w:t>
      </w:r>
      <w:r w:rsidRPr="000C3365">
        <w:rPr>
          <w:rFonts w:asciiTheme="minorHAnsi" w:hAnsiTheme="minorHAnsi" w:cstheme="minorHAnsi"/>
          <w:b/>
          <w:color w:val="auto"/>
          <w:sz w:val="22"/>
        </w:rPr>
        <w:t>. Políticas de Contabilidad Significativas:</w:t>
      </w:r>
      <w:bookmarkEnd w:id="4"/>
    </w:p>
    <w:p w14:paraId="65D47B9A" w14:textId="77777777" w:rsidR="00AA2BFC" w:rsidRPr="00AF4375" w:rsidRDefault="00AA2BFC" w:rsidP="00AA2BFC">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2396A3AE" w14:textId="77777777" w:rsidR="00AA2BFC" w:rsidRPr="00E74967" w:rsidRDefault="00AA2BFC" w:rsidP="00AA2BFC">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651210CB"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informará sobre:</w:t>
      </w:r>
    </w:p>
    <w:p w14:paraId="011B19A3" w14:textId="77777777" w:rsidR="00AA2BFC" w:rsidRPr="00E74967" w:rsidRDefault="00AA2BFC" w:rsidP="00AA2BFC">
      <w:pPr>
        <w:tabs>
          <w:tab w:val="left" w:leader="underscore" w:pos="9639"/>
        </w:tabs>
        <w:spacing w:after="0" w:line="240" w:lineRule="auto"/>
        <w:jc w:val="both"/>
        <w:rPr>
          <w:rFonts w:cs="Calibri"/>
        </w:rPr>
      </w:pPr>
    </w:p>
    <w:p w14:paraId="07B3262F" w14:textId="77777777" w:rsidR="00AA2BFC" w:rsidRPr="00E74967" w:rsidRDefault="00AA2BFC" w:rsidP="00AA2BFC">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ECC93BE" w14:textId="77777777" w:rsidR="00AA2BFC" w:rsidRPr="000C1621" w:rsidRDefault="00AA2BFC" w:rsidP="00AA2BFC">
      <w:pPr>
        <w:spacing w:after="0" w:line="240" w:lineRule="auto"/>
        <w:jc w:val="both"/>
        <w:rPr>
          <w:rFonts w:cs="Calibri"/>
          <w:i/>
        </w:rPr>
      </w:pPr>
      <w:r>
        <w:rPr>
          <w:rFonts w:cs="Calibri"/>
          <w:i/>
        </w:rPr>
        <w:lastRenderedPageBreak/>
        <w:t>Para efectos de actualización del valor de activos, se ejecuta mediante el método de depreciación de acuerdo a la normatividad vigente. En el caso de los pasivos, únicamente se ajustan sus valores de acuerdo a porcentajes de interés previamente estipulado.</w:t>
      </w:r>
    </w:p>
    <w:p w14:paraId="094CCDFC" w14:textId="77777777" w:rsidR="00AA2BFC" w:rsidRPr="00E74967" w:rsidRDefault="00AA2BFC" w:rsidP="00AA2BFC">
      <w:pPr>
        <w:spacing w:after="0" w:line="240" w:lineRule="auto"/>
        <w:jc w:val="both"/>
        <w:rPr>
          <w:rFonts w:cs="Calibri"/>
        </w:rPr>
      </w:pPr>
    </w:p>
    <w:p w14:paraId="6286F245" w14:textId="77777777" w:rsidR="00AA2BFC" w:rsidRPr="00E74967" w:rsidRDefault="00AA2BFC" w:rsidP="00AA2BFC">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E0923F8" w14:textId="77777777" w:rsidR="00AA2BFC" w:rsidRDefault="00AA2BFC" w:rsidP="00AA2BFC">
      <w:pPr>
        <w:spacing w:after="0" w:line="240" w:lineRule="auto"/>
        <w:jc w:val="both"/>
        <w:rPr>
          <w:rFonts w:cs="Calibri"/>
          <w:i/>
        </w:rPr>
      </w:pPr>
      <w:r>
        <w:rPr>
          <w:rFonts w:cs="Calibri"/>
          <w:i/>
        </w:rPr>
        <w:t xml:space="preserve"> El Sistema para el Desarrollo Integral de la familia del municipio de Santa Catarina, </w:t>
      </w:r>
      <w:proofErr w:type="spellStart"/>
      <w:r>
        <w:rPr>
          <w:rFonts w:cs="Calibri"/>
          <w:i/>
        </w:rPr>
        <w:t>Gto</w:t>
      </w:r>
      <w:proofErr w:type="spellEnd"/>
      <w:r>
        <w:rPr>
          <w:rFonts w:cs="Calibri"/>
          <w:i/>
        </w:rPr>
        <w:t>., no realiza operaciones en el extranjero.</w:t>
      </w:r>
    </w:p>
    <w:p w14:paraId="6FB5D84D" w14:textId="77777777" w:rsidR="00AA2BFC" w:rsidRPr="00E74967" w:rsidRDefault="00AA2BFC" w:rsidP="00AA2BFC">
      <w:pPr>
        <w:spacing w:after="0" w:line="240" w:lineRule="auto"/>
        <w:jc w:val="both"/>
        <w:rPr>
          <w:rFonts w:cs="Calibri"/>
        </w:rPr>
      </w:pPr>
    </w:p>
    <w:p w14:paraId="2E3801E0" w14:textId="77777777" w:rsidR="00AA2BFC" w:rsidRPr="00E74967" w:rsidRDefault="00AA2BFC" w:rsidP="00AA2BFC">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5ACCA9D" w14:textId="77777777" w:rsidR="00AA2BFC" w:rsidRDefault="00AA2BFC" w:rsidP="00AA2BFC">
      <w:pPr>
        <w:spacing w:after="0" w:line="240" w:lineRule="auto"/>
        <w:jc w:val="both"/>
        <w:rPr>
          <w:rFonts w:cs="Calibri"/>
          <w:i/>
        </w:rPr>
      </w:pPr>
      <w:r>
        <w:rPr>
          <w:rFonts w:cs="Calibri"/>
          <w:i/>
        </w:rPr>
        <w:t xml:space="preserve">Sistema para el Desarrollo Integral de la familia del municipio de Santa Catarina, </w:t>
      </w:r>
      <w:proofErr w:type="spellStart"/>
      <w:r>
        <w:rPr>
          <w:rFonts w:cs="Calibri"/>
          <w:i/>
        </w:rPr>
        <w:t>Gto</w:t>
      </w:r>
      <w:proofErr w:type="spellEnd"/>
      <w:r>
        <w:rPr>
          <w:rFonts w:cs="Calibri"/>
          <w:i/>
        </w:rPr>
        <w:t>., actualmente no cuenta con inversiones en acciones de compañías subsidiarias no consolidadas y asociadas.</w:t>
      </w:r>
    </w:p>
    <w:p w14:paraId="40E5B384" w14:textId="77777777" w:rsidR="00AA2BFC" w:rsidRPr="00E74967" w:rsidRDefault="00AA2BFC" w:rsidP="00AA2BFC">
      <w:pPr>
        <w:spacing w:after="0" w:line="240" w:lineRule="auto"/>
        <w:jc w:val="both"/>
        <w:rPr>
          <w:rFonts w:cs="Calibri"/>
        </w:rPr>
      </w:pPr>
    </w:p>
    <w:p w14:paraId="4724978F" w14:textId="77777777" w:rsidR="00AA2BFC" w:rsidRPr="005831EA" w:rsidRDefault="00AA2BFC" w:rsidP="00AA2BFC">
      <w:pPr>
        <w:spacing w:after="0" w:line="240" w:lineRule="auto"/>
        <w:jc w:val="both"/>
        <w:rPr>
          <w:rFonts w:cs="Calibri"/>
          <w:b/>
        </w:rPr>
      </w:pPr>
      <w:r w:rsidRPr="005831EA">
        <w:rPr>
          <w:rFonts w:cs="Calibri"/>
          <w:b/>
        </w:rPr>
        <w:t>d) Sistema y método de valuación de inventarios y costo de lo vendido:</w:t>
      </w:r>
    </w:p>
    <w:p w14:paraId="61D72329" w14:textId="77777777" w:rsidR="00AA2BFC" w:rsidRPr="000C1621" w:rsidRDefault="00AA2BFC" w:rsidP="00AA2BFC">
      <w:pPr>
        <w:spacing w:after="0" w:line="240" w:lineRule="auto"/>
        <w:jc w:val="both"/>
        <w:rPr>
          <w:rFonts w:cs="Calibri"/>
          <w:i/>
        </w:rPr>
      </w:pPr>
      <w:r>
        <w:rPr>
          <w:rFonts w:cs="Calibri"/>
          <w:i/>
        </w:rPr>
        <w:t xml:space="preserve">El Sistema para el Desarrollo Integral de la familia del municipio de Santa Catarina, </w:t>
      </w:r>
      <w:proofErr w:type="spellStart"/>
      <w:r>
        <w:rPr>
          <w:rFonts w:cs="Calibri"/>
          <w:i/>
        </w:rPr>
        <w:t>Gto</w:t>
      </w:r>
      <w:proofErr w:type="spellEnd"/>
      <w:r>
        <w:rPr>
          <w:rFonts w:cs="Calibri"/>
          <w:i/>
        </w:rPr>
        <w:t>., es una entidad pública gubernamental con régimen fiscal de persona moral sin fines de lucro, por lo que no se dedica a la producción y venta de bienes.</w:t>
      </w:r>
    </w:p>
    <w:p w14:paraId="156CD069" w14:textId="77777777" w:rsidR="00AA2BFC" w:rsidRPr="00E74967" w:rsidRDefault="00AA2BFC" w:rsidP="00AA2BFC">
      <w:pPr>
        <w:spacing w:after="0" w:line="240" w:lineRule="auto"/>
        <w:jc w:val="both"/>
        <w:rPr>
          <w:rFonts w:cs="Calibri"/>
        </w:rPr>
      </w:pPr>
    </w:p>
    <w:p w14:paraId="0A8410EF" w14:textId="77777777" w:rsidR="00AA2BFC" w:rsidRPr="005831EA" w:rsidRDefault="00AA2BFC" w:rsidP="00AA2BFC">
      <w:pPr>
        <w:spacing w:after="0" w:line="240" w:lineRule="auto"/>
        <w:jc w:val="both"/>
        <w:rPr>
          <w:rFonts w:cs="Calibri"/>
          <w:b/>
        </w:rPr>
      </w:pPr>
      <w:r w:rsidRPr="005831EA">
        <w:rPr>
          <w:rFonts w:cs="Calibri"/>
          <w:b/>
        </w:rPr>
        <w:t>e) Beneficios a empleados: revelar el cálculo de la reserva actuarial, valor presente de los ingresos esperados comparado con el valor presente de la estimación de gastos tanto de los beneficiarios actuales como futuros:</w:t>
      </w:r>
    </w:p>
    <w:p w14:paraId="078A4A90" w14:textId="77777777" w:rsidR="00AA2BFC" w:rsidRDefault="00AA2BFC" w:rsidP="00AA2BFC">
      <w:pPr>
        <w:spacing w:after="0" w:line="240" w:lineRule="auto"/>
        <w:jc w:val="both"/>
        <w:rPr>
          <w:rFonts w:cs="Calibri"/>
          <w:i/>
        </w:rPr>
      </w:pPr>
      <w:r w:rsidRPr="00E31B51">
        <w:rPr>
          <w:rFonts w:cs="Calibri"/>
          <w:i/>
        </w:rPr>
        <w:t>Los benefici</w:t>
      </w:r>
      <w:r>
        <w:rPr>
          <w:rFonts w:cs="Calibri"/>
          <w:i/>
        </w:rPr>
        <w:t xml:space="preserve">os de los empleados adscritos al Municipio de Santa Catarina, </w:t>
      </w:r>
      <w:proofErr w:type="spellStart"/>
      <w:r>
        <w:rPr>
          <w:rFonts w:cs="Calibri"/>
          <w:i/>
        </w:rPr>
        <w:t>Gto</w:t>
      </w:r>
      <w:proofErr w:type="spellEnd"/>
      <w:r>
        <w:rPr>
          <w:rFonts w:cs="Calibri"/>
          <w:i/>
        </w:rPr>
        <w:t>., son básicamente los que la ley les otorga, como lo son prestaciones anuales de aguinaldo, prima vacacional y vacaciones, así como un fondo de prestaciones de retiro.</w:t>
      </w:r>
    </w:p>
    <w:p w14:paraId="5F5B3075" w14:textId="77777777" w:rsidR="00AA2BFC" w:rsidRPr="00E31B51" w:rsidRDefault="00AA2BFC" w:rsidP="00AA2BFC">
      <w:pPr>
        <w:spacing w:after="0" w:line="240" w:lineRule="auto"/>
        <w:ind w:firstLine="708"/>
        <w:jc w:val="both"/>
        <w:rPr>
          <w:rFonts w:cs="Calibri"/>
          <w:i/>
        </w:rPr>
      </w:pPr>
      <w:r>
        <w:rPr>
          <w:rFonts w:cs="Calibri"/>
          <w:i/>
        </w:rPr>
        <w:t>Así también, se cuenta con el apoyo de gastos médicos correspondiente al 50% con un tope máximo de $5,000.00</w:t>
      </w:r>
    </w:p>
    <w:p w14:paraId="485ED08B" w14:textId="77777777" w:rsidR="00AA2BFC" w:rsidRDefault="00AA2BFC" w:rsidP="00AA2BFC">
      <w:pPr>
        <w:spacing w:after="0" w:line="240" w:lineRule="auto"/>
        <w:jc w:val="both"/>
        <w:rPr>
          <w:rFonts w:cs="Calibri"/>
          <w:b/>
        </w:rPr>
      </w:pPr>
    </w:p>
    <w:p w14:paraId="78734EBE" w14:textId="77777777" w:rsidR="00AA2BFC" w:rsidRPr="00D25B5C" w:rsidRDefault="00AA2BFC" w:rsidP="00AA2BFC">
      <w:pPr>
        <w:spacing w:after="0" w:line="240" w:lineRule="auto"/>
        <w:jc w:val="both"/>
        <w:rPr>
          <w:rFonts w:cs="Calibri"/>
          <w:b/>
        </w:rPr>
      </w:pPr>
      <w:r w:rsidRPr="00D25B5C">
        <w:rPr>
          <w:rFonts w:cs="Calibri"/>
          <w:b/>
        </w:rPr>
        <w:t>f) Provisiones: objetivo de su creación, monto y plazo:</w:t>
      </w:r>
    </w:p>
    <w:p w14:paraId="7AA0BE97" w14:textId="77777777" w:rsidR="00AA2BFC" w:rsidRDefault="00AA2BFC" w:rsidP="00AA2BFC">
      <w:pPr>
        <w:spacing w:after="0" w:line="240" w:lineRule="auto"/>
        <w:jc w:val="both"/>
        <w:rPr>
          <w:rFonts w:cs="Calibri"/>
          <w:i/>
        </w:rPr>
      </w:pPr>
      <w:r>
        <w:rPr>
          <w:rFonts w:cs="Calibri"/>
          <w:i/>
        </w:rPr>
        <w:t xml:space="preserve">El Sistema para el Desarrollo Integral de la familia del municipio de Santa Catarina, </w:t>
      </w:r>
      <w:proofErr w:type="spellStart"/>
      <w:r>
        <w:rPr>
          <w:rFonts w:cs="Calibri"/>
          <w:i/>
        </w:rPr>
        <w:t>Gto</w:t>
      </w:r>
      <w:proofErr w:type="spellEnd"/>
      <w:r>
        <w:rPr>
          <w:rFonts w:cs="Calibri"/>
          <w:i/>
        </w:rPr>
        <w:t>., que actualmente no cuenta con provisión extraordinaria alguna.</w:t>
      </w:r>
    </w:p>
    <w:p w14:paraId="03BC9288" w14:textId="77777777" w:rsidR="00AA2BFC" w:rsidRPr="00D25B5C" w:rsidRDefault="00AA2BFC" w:rsidP="00AA2BFC">
      <w:pPr>
        <w:spacing w:after="0" w:line="240" w:lineRule="auto"/>
        <w:jc w:val="both"/>
        <w:rPr>
          <w:rFonts w:cs="Calibri"/>
          <w:b/>
        </w:rPr>
      </w:pPr>
    </w:p>
    <w:p w14:paraId="744E1FA1" w14:textId="77777777" w:rsidR="00AA2BFC" w:rsidRPr="00D25B5C" w:rsidRDefault="00AA2BFC" w:rsidP="00AA2BFC">
      <w:pPr>
        <w:spacing w:after="0" w:line="240" w:lineRule="auto"/>
        <w:jc w:val="both"/>
        <w:rPr>
          <w:rFonts w:cs="Calibri"/>
          <w:b/>
        </w:rPr>
      </w:pPr>
      <w:r w:rsidRPr="00D25B5C">
        <w:rPr>
          <w:rFonts w:cs="Calibri"/>
          <w:b/>
        </w:rPr>
        <w:t>g) Reservas: objetivo de su creación, monto y plazo:</w:t>
      </w:r>
    </w:p>
    <w:p w14:paraId="7420547A" w14:textId="77777777" w:rsidR="00AA2BFC" w:rsidRDefault="00AA2BFC" w:rsidP="00AA2BFC">
      <w:pPr>
        <w:spacing w:after="0" w:line="240" w:lineRule="auto"/>
        <w:jc w:val="both"/>
        <w:rPr>
          <w:rFonts w:cs="Calibri"/>
          <w:i/>
        </w:rPr>
      </w:pPr>
      <w:r>
        <w:rPr>
          <w:rFonts w:cs="Calibri"/>
          <w:i/>
        </w:rPr>
        <w:t>Este sistema realiza reservas presupuestales y financieras cuando se posee un contrato o convenio que derive en la obligación de sufragar una cantidad.</w:t>
      </w:r>
    </w:p>
    <w:p w14:paraId="1755C93B" w14:textId="77777777" w:rsidR="00AA2BFC" w:rsidRPr="00D25B5C" w:rsidRDefault="00AA2BFC" w:rsidP="00AA2BFC">
      <w:pPr>
        <w:spacing w:after="0" w:line="240" w:lineRule="auto"/>
        <w:jc w:val="both"/>
        <w:rPr>
          <w:rFonts w:cs="Calibri"/>
          <w:i/>
        </w:rPr>
      </w:pPr>
    </w:p>
    <w:p w14:paraId="5115881E" w14:textId="77777777" w:rsidR="00AA2BFC" w:rsidRPr="00D25B5C" w:rsidRDefault="00AA2BFC" w:rsidP="00AA2BFC">
      <w:pPr>
        <w:spacing w:after="0" w:line="240" w:lineRule="auto"/>
        <w:jc w:val="both"/>
        <w:rPr>
          <w:rFonts w:cs="Calibri"/>
          <w:b/>
        </w:rPr>
      </w:pPr>
      <w:r w:rsidRPr="00D25B5C">
        <w:rPr>
          <w:rFonts w:cs="Calibri"/>
          <w:b/>
        </w:rPr>
        <w:t>h) Cambios en políticas contables y corrección de errores junto con la revelación de los efectos que se tendrá en la información financiera del ente público, ya sea retrospectivos o prospectivos:</w:t>
      </w:r>
    </w:p>
    <w:p w14:paraId="4213BCC4" w14:textId="77777777" w:rsidR="00AA2BFC" w:rsidRDefault="00AA2BFC" w:rsidP="00AA2BFC">
      <w:pPr>
        <w:spacing w:after="0" w:line="240" w:lineRule="auto"/>
        <w:jc w:val="both"/>
        <w:rPr>
          <w:rFonts w:cs="Calibri"/>
          <w:i/>
        </w:rPr>
      </w:pPr>
      <w:r>
        <w:rPr>
          <w:rFonts w:cs="Calibri"/>
          <w:i/>
        </w:rPr>
        <w:t xml:space="preserve">Por el momento no se han efectuado cambios sustanciales en las políticas contables, siendo que se siguen observando las emitidas por el CONAC. </w:t>
      </w:r>
    </w:p>
    <w:p w14:paraId="0A3D8B31" w14:textId="77777777" w:rsidR="00AA2BFC" w:rsidRPr="00867771" w:rsidRDefault="00AA2BFC" w:rsidP="00AA2BFC">
      <w:pPr>
        <w:spacing w:after="0" w:line="240" w:lineRule="auto"/>
        <w:jc w:val="both"/>
        <w:rPr>
          <w:rFonts w:cs="Calibri"/>
          <w:i/>
        </w:rPr>
      </w:pPr>
      <w:r>
        <w:rPr>
          <w:rFonts w:cs="Calibri"/>
          <w:i/>
        </w:rPr>
        <w:t>La corrección de errores u omisiones se realiza en apego al momento en el que se identifican, por lo que se realiza el movimiento de registro correspondiente y se detalla con una observación.</w:t>
      </w:r>
    </w:p>
    <w:p w14:paraId="76117E0F" w14:textId="77777777" w:rsidR="00AA2BFC" w:rsidRPr="00E24FA0" w:rsidRDefault="00AA2BFC" w:rsidP="00AA2BFC">
      <w:pPr>
        <w:spacing w:after="0" w:line="240" w:lineRule="auto"/>
        <w:jc w:val="both"/>
        <w:rPr>
          <w:rFonts w:cs="Calibri"/>
          <w:b/>
        </w:rPr>
      </w:pPr>
      <w:r w:rsidRPr="00E24FA0">
        <w:rPr>
          <w:rFonts w:cs="Calibri"/>
          <w:b/>
        </w:rPr>
        <w:t>i) Reclasificaciones: Se deben revelar todos aquellos movimientos entre cuentas por efectos de cambios en los tipos de operaciones:</w:t>
      </w:r>
    </w:p>
    <w:p w14:paraId="181E0C8C" w14:textId="77777777" w:rsidR="00AA2BFC" w:rsidRPr="00867771" w:rsidRDefault="00AA2BFC" w:rsidP="00AA2BFC">
      <w:pPr>
        <w:spacing w:after="0" w:line="240" w:lineRule="auto"/>
        <w:jc w:val="both"/>
        <w:rPr>
          <w:rFonts w:cs="Calibri"/>
          <w:i/>
        </w:rPr>
      </w:pPr>
      <w:r>
        <w:rPr>
          <w:rFonts w:cs="Calibri"/>
          <w:i/>
        </w:rPr>
        <w:lastRenderedPageBreak/>
        <w:t>Las reclasificaciones contables se realizan, de igual manera, en el momento en el que son detectadas como errores, justificando debidamente el movimiento. Estas reclasificaciones se dan comúnmente a nivel de cuentas de mayor y, en algunos casos, en cuentas de gasto e ingresos.</w:t>
      </w:r>
    </w:p>
    <w:p w14:paraId="53D41D84" w14:textId="77777777" w:rsidR="00AA2BFC" w:rsidRDefault="00AA2BFC" w:rsidP="00AA2BFC">
      <w:pPr>
        <w:spacing w:after="0" w:line="240" w:lineRule="auto"/>
        <w:jc w:val="both"/>
        <w:rPr>
          <w:rFonts w:cs="Calibri"/>
          <w:b/>
        </w:rPr>
      </w:pPr>
    </w:p>
    <w:p w14:paraId="0B7D35CF" w14:textId="77777777" w:rsidR="00AA2BFC" w:rsidRPr="00752A45" w:rsidRDefault="00AA2BFC" w:rsidP="00AA2BFC">
      <w:pPr>
        <w:spacing w:after="0" w:line="240" w:lineRule="auto"/>
        <w:jc w:val="both"/>
        <w:rPr>
          <w:rFonts w:cs="Calibri"/>
        </w:rPr>
      </w:pPr>
      <w:r w:rsidRPr="00752A45">
        <w:rPr>
          <w:rFonts w:cs="Calibri"/>
        </w:rPr>
        <w:t>j) Depuración y cancelación de saldos:</w:t>
      </w:r>
    </w:p>
    <w:p w14:paraId="5D860C68" w14:textId="77777777" w:rsidR="00AA2BFC" w:rsidRDefault="00AA2BFC" w:rsidP="00AA2BFC">
      <w:pPr>
        <w:spacing w:after="0" w:line="240" w:lineRule="auto"/>
        <w:jc w:val="both"/>
        <w:rPr>
          <w:rFonts w:cs="Calibri"/>
          <w:i/>
        </w:rPr>
      </w:pPr>
      <w:r>
        <w:rPr>
          <w:rFonts w:cs="Calibri"/>
          <w:i/>
        </w:rPr>
        <w:t>Se realizan análisis periódicos a las cuentas contables a fin de dar seguimiento a los saldos que presentan. De igual manera se detectan movimientos erróneos o saldos incobrables o no reconocidos, los cuales se tratan de justificar ampliamente, y posteriormente se procede a una depuración y cancelación.</w:t>
      </w:r>
    </w:p>
    <w:p w14:paraId="7A96D32F" w14:textId="77777777" w:rsidR="00AA2BFC" w:rsidRPr="00E74967" w:rsidRDefault="00AA2BFC" w:rsidP="00AA2BFC">
      <w:pPr>
        <w:tabs>
          <w:tab w:val="left" w:leader="underscore" w:pos="9639"/>
        </w:tabs>
        <w:spacing w:after="0" w:line="240" w:lineRule="auto"/>
        <w:jc w:val="both"/>
        <w:rPr>
          <w:rFonts w:cs="Calibri"/>
        </w:rPr>
      </w:pPr>
    </w:p>
    <w:p w14:paraId="0730B760" w14:textId="77777777" w:rsidR="00AA2BFC" w:rsidRPr="00E74967" w:rsidRDefault="00AA2BFC" w:rsidP="00AA2BFC">
      <w:pPr>
        <w:tabs>
          <w:tab w:val="left" w:leader="underscore" w:pos="9639"/>
        </w:tabs>
        <w:spacing w:after="0" w:line="240" w:lineRule="auto"/>
        <w:jc w:val="both"/>
        <w:rPr>
          <w:rFonts w:cs="Calibri"/>
        </w:rPr>
      </w:pPr>
    </w:p>
    <w:p w14:paraId="72F796BE" w14:textId="77777777" w:rsidR="00AA2BFC" w:rsidRPr="000C3365" w:rsidRDefault="00AA2BFC" w:rsidP="00AA2BFC">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Pr="000C3365">
        <w:rPr>
          <w:rFonts w:asciiTheme="minorHAnsi" w:hAnsiTheme="minorHAnsi" w:cstheme="minorHAnsi"/>
          <w:b/>
          <w:color w:val="auto"/>
          <w:sz w:val="22"/>
        </w:rPr>
        <w:t>. Posición en Moneda Extranjera y Protección por Riesgo Cambiario:</w:t>
      </w:r>
      <w:bookmarkEnd w:id="5"/>
    </w:p>
    <w:p w14:paraId="1F5EF20F" w14:textId="77777777" w:rsidR="00AA2BFC" w:rsidRPr="00E74967" w:rsidRDefault="00AA2BFC" w:rsidP="00AA2BFC">
      <w:pPr>
        <w:tabs>
          <w:tab w:val="left" w:leader="underscore" w:pos="9639"/>
        </w:tabs>
        <w:spacing w:after="0" w:line="240" w:lineRule="auto"/>
        <w:jc w:val="both"/>
        <w:rPr>
          <w:rFonts w:cs="Calibri"/>
        </w:rPr>
      </w:pPr>
    </w:p>
    <w:p w14:paraId="1878E6D1"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informará sobre:</w:t>
      </w:r>
    </w:p>
    <w:p w14:paraId="713BB0B2" w14:textId="77777777" w:rsidR="00AA2BFC" w:rsidRPr="00E74967" w:rsidRDefault="00AA2BFC" w:rsidP="00AA2BFC">
      <w:pPr>
        <w:tabs>
          <w:tab w:val="left" w:leader="underscore" w:pos="9639"/>
        </w:tabs>
        <w:spacing w:after="0" w:line="240" w:lineRule="auto"/>
        <w:jc w:val="both"/>
        <w:rPr>
          <w:rFonts w:cs="Calibri"/>
        </w:rPr>
      </w:pPr>
    </w:p>
    <w:p w14:paraId="19F69587" w14:textId="77777777" w:rsidR="00AA2BFC" w:rsidRPr="006D1D56" w:rsidRDefault="00AA2BFC" w:rsidP="00AA2BFC">
      <w:pPr>
        <w:spacing w:after="0" w:line="240" w:lineRule="auto"/>
        <w:jc w:val="both"/>
        <w:rPr>
          <w:rFonts w:cs="Calibri"/>
          <w:b/>
        </w:rPr>
      </w:pPr>
      <w:r w:rsidRPr="006D1D56">
        <w:rPr>
          <w:rFonts w:cs="Calibri"/>
          <w:b/>
        </w:rPr>
        <w:t>a) Activos en moneda extranjera:</w:t>
      </w:r>
    </w:p>
    <w:p w14:paraId="23D30F12" w14:textId="77777777" w:rsidR="00AA2BFC" w:rsidRDefault="00AA2BFC" w:rsidP="00AA2BFC">
      <w:pPr>
        <w:spacing w:after="0" w:line="240" w:lineRule="auto"/>
        <w:jc w:val="both"/>
        <w:rPr>
          <w:rFonts w:cs="Calibri"/>
        </w:rPr>
      </w:pPr>
    </w:p>
    <w:p w14:paraId="72F5F3C3" w14:textId="77777777" w:rsidR="00AA2BFC" w:rsidRPr="006D1D56" w:rsidRDefault="00AA2BFC" w:rsidP="00AA2BFC">
      <w:pPr>
        <w:spacing w:after="0" w:line="240" w:lineRule="auto"/>
        <w:jc w:val="both"/>
        <w:rPr>
          <w:rFonts w:cs="Calibri"/>
          <w:i/>
        </w:rPr>
      </w:pPr>
      <w:r>
        <w:rPr>
          <w:rFonts w:cs="Calibri"/>
          <w:i/>
        </w:rPr>
        <w:t xml:space="preserve">“Esta nota no le aplica al ente público” </w:t>
      </w:r>
    </w:p>
    <w:p w14:paraId="609571F4" w14:textId="77777777" w:rsidR="00AA2BFC" w:rsidRPr="00E74967" w:rsidRDefault="00AA2BFC" w:rsidP="00AA2BFC">
      <w:pPr>
        <w:spacing w:after="0" w:line="240" w:lineRule="auto"/>
        <w:jc w:val="both"/>
        <w:rPr>
          <w:rFonts w:cs="Calibri"/>
        </w:rPr>
      </w:pPr>
    </w:p>
    <w:p w14:paraId="6041900E" w14:textId="77777777" w:rsidR="00AA2BFC" w:rsidRPr="006D1D56" w:rsidRDefault="00AA2BFC" w:rsidP="00AA2BFC">
      <w:pPr>
        <w:spacing w:after="0" w:line="240" w:lineRule="auto"/>
        <w:jc w:val="both"/>
        <w:rPr>
          <w:rFonts w:cs="Calibri"/>
          <w:b/>
        </w:rPr>
      </w:pPr>
      <w:r w:rsidRPr="006D1D56">
        <w:rPr>
          <w:rFonts w:cs="Calibri"/>
          <w:b/>
        </w:rPr>
        <w:t>b) Pasivos en moneda extranjera:</w:t>
      </w:r>
    </w:p>
    <w:p w14:paraId="4E4050F0" w14:textId="77777777" w:rsidR="00AA2BFC" w:rsidRDefault="00AA2BFC" w:rsidP="00AA2BFC">
      <w:pPr>
        <w:spacing w:after="0" w:line="240" w:lineRule="auto"/>
        <w:jc w:val="both"/>
        <w:rPr>
          <w:rFonts w:cs="Calibri"/>
        </w:rPr>
      </w:pPr>
    </w:p>
    <w:p w14:paraId="146DD797" w14:textId="77777777" w:rsidR="00AA2BFC" w:rsidRPr="006D1D56" w:rsidRDefault="00AA2BFC" w:rsidP="00AA2BFC">
      <w:pPr>
        <w:spacing w:after="0" w:line="240" w:lineRule="auto"/>
        <w:jc w:val="both"/>
        <w:rPr>
          <w:rFonts w:cs="Calibri"/>
          <w:i/>
        </w:rPr>
      </w:pPr>
      <w:r>
        <w:rPr>
          <w:rFonts w:cs="Calibri"/>
          <w:i/>
        </w:rPr>
        <w:t xml:space="preserve">“Esta nota no le aplica al ente público” </w:t>
      </w:r>
    </w:p>
    <w:p w14:paraId="54F46B82" w14:textId="77777777" w:rsidR="00AA2BFC" w:rsidRPr="00E74967" w:rsidRDefault="00AA2BFC" w:rsidP="00AA2BFC">
      <w:pPr>
        <w:spacing w:after="0" w:line="240" w:lineRule="auto"/>
        <w:jc w:val="both"/>
        <w:rPr>
          <w:rFonts w:cs="Calibri"/>
        </w:rPr>
      </w:pPr>
    </w:p>
    <w:p w14:paraId="3FCD4826" w14:textId="77777777" w:rsidR="00AA2BFC" w:rsidRPr="006D1D56" w:rsidRDefault="00AA2BFC" w:rsidP="00AA2BFC">
      <w:pPr>
        <w:spacing w:after="0" w:line="240" w:lineRule="auto"/>
        <w:jc w:val="both"/>
        <w:rPr>
          <w:rFonts w:cs="Calibri"/>
          <w:b/>
        </w:rPr>
      </w:pPr>
      <w:r w:rsidRPr="006D1D56">
        <w:rPr>
          <w:rFonts w:cs="Calibri"/>
          <w:b/>
        </w:rPr>
        <w:t>c) Posición en moneda extranjera:</w:t>
      </w:r>
    </w:p>
    <w:p w14:paraId="41559F30" w14:textId="77777777" w:rsidR="00AA2BFC" w:rsidRDefault="00AA2BFC" w:rsidP="00AA2BFC">
      <w:pPr>
        <w:spacing w:after="0" w:line="240" w:lineRule="auto"/>
        <w:jc w:val="both"/>
        <w:rPr>
          <w:rFonts w:cs="Calibri"/>
        </w:rPr>
      </w:pPr>
    </w:p>
    <w:p w14:paraId="0CC8D5EC" w14:textId="77777777" w:rsidR="00AA2BFC" w:rsidRPr="006D1D56" w:rsidRDefault="00AA2BFC" w:rsidP="00AA2BFC">
      <w:pPr>
        <w:spacing w:after="0" w:line="240" w:lineRule="auto"/>
        <w:jc w:val="both"/>
        <w:rPr>
          <w:rFonts w:cs="Calibri"/>
          <w:i/>
        </w:rPr>
      </w:pPr>
      <w:r>
        <w:rPr>
          <w:rFonts w:cs="Calibri"/>
          <w:i/>
        </w:rPr>
        <w:t xml:space="preserve">“Esta nota no le aplica al ente público” </w:t>
      </w:r>
    </w:p>
    <w:p w14:paraId="0FC37E47" w14:textId="77777777" w:rsidR="00AA2BFC" w:rsidRPr="00E74967" w:rsidRDefault="00AA2BFC" w:rsidP="00AA2BFC">
      <w:pPr>
        <w:spacing w:after="0" w:line="240" w:lineRule="auto"/>
        <w:jc w:val="both"/>
        <w:rPr>
          <w:rFonts w:cs="Calibri"/>
        </w:rPr>
      </w:pPr>
    </w:p>
    <w:p w14:paraId="59D01E77" w14:textId="77777777" w:rsidR="00AA2BFC" w:rsidRPr="006D1D56" w:rsidRDefault="00AA2BFC" w:rsidP="00AA2BFC">
      <w:pPr>
        <w:spacing w:after="0" w:line="240" w:lineRule="auto"/>
        <w:jc w:val="both"/>
        <w:rPr>
          <w:rFonts w:cs="Calibri"/>
          <w:b/>
        </w:rPr>
      </w:pPr>
      <w:r w:rsidRPr="006D1D56">
        <w:rPr>
          <w:rFonts w:cs="Calibri"/>
          <w:b/>
        </w:rPr>
        <w:t>d) Tipo de cambio:</w:t>
      </w:r>
    </w:p>
    <w:p w14:paraId="202DAFAC" w14:textId="77777777" w:rsidR="00AA2BFC" w:rsidRDefault="00AA2BFC" w:rsidP="00AA2BFC">
      <w:pPr>
        <w:spacing w:after="0" w:line="240" w:lineRule="auto"/>
        <w:jc w:val="both"/>
        <w:rPr>
          <w:rFonts w:cs="Calibri"/>
        </w:rPr>
      </w:pPr>
    </w:p>
    <w:p w14:paraId="13B9174E" w14:textId="77777777" w:rsidR="00AA2BFC" w:rsidRPr="006D1D56" w:rsidRDefault="00AA2BFC" w:rsidP="00AA2BFC">
      <w:pPr>
        <w:spacing w:after="0" w:line="240" w:lineRule="auto"/>
        <w:jc w:val="both"/>
        <w:rPr>
          <w:rFonts w:cs="Calibri"/>
          <w:i/>
        </w:rPr>
      </w:pPr>
      <w:r>
        <w:rPr>
          <w:rFonts w:cs="Calibri"/>
          <w:i/>
        </w:rPr>
        <w:t xml:space="preserve">“Esta nota no le aplica al ente público” </w:t>
      </w:r>
    </w:p>
    <w:p w14:paraId="3EBFB931" w14:textId="77777777" w:rsidR="00AA2BFC" w:rsidRPr="00E74967" w:rsidRDefault="00AA2BFC" w:rsidP="00AA2BFC">
      <w:pPr>
        <w:spacing w:after="0" w:line="240" w:lineRule="auto"/>
        <w:jc w:val="both"/>
        <w:rPr>
          <w:rFonts w:cs="Calibri"/>
        </w:rPr>
      </w:pPr>
    </w:p>
    <w:p w14:paraId="5C306CEF" w14:textId="77777777" w:rsidR="00AA2BFC" w:rsidRPr="006D1D56" w:rsidRDefault="00AA2BFC" w:rsidP="00AA2BFC">
      <w:pPr>
        <w:spacing w:after="0" w:line="240" w:lineRule="auto"/>
        <w:jc w:val="both"/>
        <w:rPr>
          <w:rFonts w:cs="Calibri"/>
          <w:b/>
        </w:rPr>
      </w:pPr>
      <w:r w:rsidRPr="006D1D56">
        <w:rPr>
          <w:rFonts w:cs="Calibri"/>
          <w:b/>
        </w:rPr>
        <w:t>e) Equivalente en moneda nacional:</w:t>
      </w:r>
    </w:p>
    <w:p w14:paraId="48CFE863" w14:textId="77777777" w:rsidR="00AA2BFC" w:rsidRDefault="00AA2BFC" w:rsidP="00AA2BFC">
      <w:pPr>
        <w:spacing w:after="0" w:line="240" w:lineRule="auto"/>
        <w:jc w:val="both"/>
        <w:rPr>
          <w:rFonts w:cs="Calibri"/>
        </w:rPr>
      </w:pPr>
    </w:p>
    <w:p w14:paraId="6B12F674" w14:textId="77777777" w:rsidR="00AA2BFC" w:rsidRPr="006D1D56" w:rsidRDefault="00AA2BFC" w:rsidP="00AA2BFC">
      <w:pPr>
        <w:spacing w:after="0" w:line="240" w:lineRule="auto"/>
        <w:jc w:val="both"/>
        <w:rPr>
          <w:rFonts w:cs="Calibri"/>
          <w:i/>
        </w:rPr>
      </w:pPr>
      <w:r>
        <w:rPr>
          <w:rFonts w:cs="Calibri"/>
          <w:i/>
        </w:rPr>
        <w:t xml:space="preserve">“Esta nota no le aplica al ente público” </w:t>
      </w:r>
    </w:p>
    <w:p w14:paraId="5185ADD6" w14:textId="77777777" w:rsidR="00AA2BFC" w:rsidRPr="00E74967" w:rsidRDefault="00AA2BFC" w:rsidP="00AA2BFC">
      <w:pPr>
        <w:tabs>
          <w:tab w:val="left" w:leader="underscore" w:pos="9639"/>
        </w:tabs>
        <w:spacing w:after="0" w:line="240" w:lineRule="auto"/>
        <w:jc w:val="both"/>
        <w:rPr>
          <w:rFonts w:cs="Calibri"/>
        </w:rPr>
      </w:pPr>
    </w:p>
    <w:p w14:paraId="106AC196"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A915EF9"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Adicionalmente</w:t>
      </w:r>
      <w:r>
        <w:rPr>
          <w:rFonts w:cs="Calibri"/>
        </w:rPr>
        <w:t>,</w:t>
      </w:r>
      <w:r w:rsidRPr="00E74967">
        <w:rPr>
          <w:rFonts w:cs="Calibri"/>
        </w:rPr>
        <w:t xml:space="preserve"> se informará sobre los métodos de protección de riesgo por variaciones en el tipo de cambio.</w:t>
      </w:r>
    </w:p>
    <w:p w14:paraId="65F55B3C" w14:textId="77777777" w:rsidR="00AA2BFC" w:rsidRPr="00E74967" w:rsidRDefault="00AA2BFC" w:rsidP="00AA2BFC">
      <w:pPr>
        <w:tabs>
          <w:tab w:val="left" w:leader="underscore" w:pos="9639"/>
        </w:tabs>
        <w:spacing w:after="0" w:line="240" w:lineRule="auto"/>
        <w:jc w:val="both"/>
        <w:rPr>
          <w:rFonts w:cs="Calibri"/>
        </w:rPr>
      </w:pPr>
    </w:p>
    <w:p w14:paraId="10B9F267" w14:textId="77777777" w:rsidR="00AA2BFC" w:rsidRPr="00E74967" w:rsidRDefault="00AA2BFC" w:rsidP="00AA2BFC">
      <w:pPr>
        <w:tabs>
          <w:tab w:val="left" w:leader="underscore" w:pos="9639"/>
        </w:tabs>
        <w:spacing w:after="0" w:line="240" w:lineRule="auto"/>
        <w:jc w:val="both"/>
        <w:rPr>
          <w:rFonts w:cs="Calibri"/>
        </w:rPr>
      </w:pPr>
    </w:p>
    <w:p w14:paraId="48951895" w14:textId="77777777" w:rsidR="00AA2BFC" w:rsidRPr="000C3365" w:rsidRDefault="00AA2BFC" w:rsidP="00AA2BFC">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Pr="000C3365">
        <w:rPr>
          <w:rFonts w:asciiTheme="minorHAnsi" w:hAnsiTheme="minorHAnsi" w:cstheme="minorHAnsi"/>
          <w:b/>
          <w:color w:val="auto"/>
          <w:sz w:val="22"/>
        </w:rPr>
        <w:t>. Reporte Analítico del Activo:</w:t>
      </w:r>
      <w:bookmarkEnd w:id="6"/>
    </w:p>
    <w:p w14:paraId="1ADCEAB1" w14:textId="77777777" w:rsidR="00AA2BFC" w:rsidRPr="00E74967" w:rsidRDefault="00AA2BFC" w:rsidP="00AA2BFC">
      <w:pPr>
        <w:tabs>
          <w:tab w:val="left" w:leader="underscore" w:pos="9639"/>
        </w:tabs>
        <w:spacing w:after="0" w:line="240" w:lineRule="auto"/>
        <w:jc w:val="both"/>
        <w:rPr>
          <w:rFonts w:cs="Calibri"/>
        </w:rPr>
      </w:pPr>
    </w:p>
    <w:p w14:paraId="2824449F"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Debe mostrar la siguiente información:</w:t>
      </w:r>
    </w:p>
    <w:p w14:paraId="126943B5" w14:textId="77777777" w:rsidR="00AA2BFC" w:rsidRPr="00E74967" w:rsidRDefault="00AA2BFC" w:rsidP="00AA2BFC">
      <w:pPr>
        <w:tabs>
          <w:tab w:val="left" w:leader="underscore" w:pos="9639"/>
        </w:tabs>
        <w:spacing w:after="0" w:line="240" w:lineRule="auto"/>
        <w:jc w:val="both"/>
        <w:rPr>
          <w:rFonts w:cs="Calibri"/>
        </w:rPr>
      </w:pPr>
    </w:p>
    <w:p w14:paraId="6B573637" w14:textId="77777777" w:rsidR="00AA2BFC" w:rsidRPr="00E74967" w:rsidRDefault="00AA2BFC" w:rsidP="00AA2BFC">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BC7D66B" w14:textId="77777777" w:rsidR="00AA2BFC" w:rsidRPr="00E02A0A" w:rsidRDefault="00AA2BFC" w:rsidP="00AA2BFC">
      <w:pPr>
        <w:spacing w:after="0" w:line="240" w:lineRule="auto"/>
        <w:jc w:val="both"/>
        <w:rPr>
          <w:rFonts w:cs="Calibri"/>
          <w:i/>
        </w:rPr>
      </w:pPr>
      <w:r>
        <w:rPr>
          <w:rFonts w:cs="Calibri"/>
          <w:i/>
        </w:rPr>
        <w:lastRenderedPageBreak/>
        <w:t>De acuerdo al tipo de activo de que se trate, se aplican los porcentajes de depreciación vigentes, proceso que se realiza a través de la Unidad Informática de la Dirección General de Contabilidad Gubernamental de la Secretaria de Finanzas, Inversión y Administración, de acuerdo a las tablas y demás tabuladores autorizados.</w:t>
      </w:r>
    </w:p>
    <w:p w14:paraId="0C7972DC" w14:textId="77777777" w:rsidR="00AA2BFC" w:rsidRPr="00E74967" w:rsidRDefault="00AA2BFC" w:rsidP="00AA2BFC">
      <w:pPr>
        <w:spacing w:after="0" w:line="240" w:lineRule="auto"/>
        <w:jc w:val="both"/>
        <w:rPr>
          <w:rFonts w:cs="Calibri"/>
        </w:rPr>
      </w:pPr>
    </w:p>
    <w:p w14:paraId="2A3806F0" w14:textId="77777777" w:rsidR="00AA2BFC" w:rsidRPr="00E74967" w:rsidRDefault="00AA2BFC" w:rsidP="00AA2BFC">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26EF4B0" w14:textId="77777777" w:rsidR="00AA2BFC" w:rsidRDefault="00AA2BFC" w:rsidP="00AA2BFC">
      <w:pPr>
        <w:spacing w:after="0" w:line="240" w:lineRule="auto"/>
        <w:jc w:val="both"/>
        <w:rPr>
          <w:rFonts w:cs="Calibri"/>
          <w:i/>
        </w:rPr>
      </w:pPr>
      <w:r>
        <w:rPr>
          <w:rFonts w:cs="Calibri"/>
          <w:i/>
        </w:rPr>
        <w:t>Los cambios en el porcentaje de depreciación de los activos, o su valor, se manejan de acuerdo a las tablas y tabuladores vigentes, a través de un proceso que realiza directamente la Unidad Informática de la Dirección General de Contabilidad Gubernamental de la Secretaria de Finanzas, Inversión y Administración</w:t>
      </w:r>
    </w:p>
    <w:p w14:paraId="35ADD310" w14:textId="77777777" w:rsidR="00AA2BFC" w:rsidRPr="00E74967" w:rsidRDefault="00AA2BFC" w:rsidP="00AA2BFC">
      <w:pPr>
        <w:spacing w:after="0" w:line="240" w:lineRule="auto"/>
        <w:jc w:val="both"/>
        <w:rPr>
          <w:rFonts w:cs="Calibri"/>
        </w:rPr>
      </w:pPr>
    </w:p>
    <w:p w14:paraId="6886DF75" w14:textId="77777777" w:rsidR="00AA2BFC" w:rsidRPr="00E74967" w:rsidRDefault="00AA2BFC" w:rsidP="00AA2BFC">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93772C2" w14:textId="77777777" w:rsidR="00AA2BFC" w:rsidRPr="007466CA" w:rsidRDefault="00AA2BFC" w:rsidP="00AA2BFC">
      <w:pPr>
        <w:spacing w:after="0" w:line="240" w:lineRule="auto"/>
        <w:jc w:val="both"/>
        <w:rPr>
          <w:rFonts w:cs="Calibri"/>
          <w:i/>
        </w:rPr>
      </w:pPr>
      <w:r w:rsidRPr="007466CA">
        <w:rPr>
          <w:rFonts w:cs="Calibri"/>
          <w:i/>
        </w:rPr>
        <w:t>Este ente tiene pocos gastos financieros, principalmente en lo respectivo a comisiones y cargos bancarios. No se realizan gastos de investigación y desarrollo, dada la naturaleza fiscal del ente público.</w:t>
      </w:r>
    </w:p>
    <w:p w14:paraId="7F3A3B7D" w14:textId="77777777" w:rsidR="00AA2BFC" w:rsidRPr="00E74967" w:rsidRDefault="00AA2BFC" w:rsidP="00AA2BFC">
      <w:pPr>
        <w:spacing w:after="0" w:line="240" w:lineRule="auto"/>
        <w:jc w:val="both"/>
        <w:rPr>
          <w:rFonts w:cs="Calibri"/>
        </w:rPr>
      </w:pPr>
    </w:p>
    <w:p w14:paraId="78092165" w14:textId="77777777" w:rsidR="00AA2BFC" w:rsidRPr="00C84C64" w:rsidRDefault="00AA2BFC" w:rsidP="00AA2BFC">
      <w:pPr>
        <w:spacing w:after="0" w:line="240" w:lineRule="auto"/>
        <w:jc w:val="both"/>
        <w:rPr>
          <w:rFonts w:cs="Calibri"/>
          <w:b/>
        </w:rPr>
      </w:pPr>
      <w:r w:rsidRPr="00C84C64">
        <w:rPr>
          <w:rFonts w:cs="Calibri"/>
          <w:b/>
        </w:rPr>
        <w:t>d) Riesgos por tipo de cambio o tipo de interés de las inversiones financieras:</w:t>
      </w:r>
    </w:p>
    <w:p w14:paraId="11530A9E" w14:textId="77777777" w:rsidR="00AA2BFC" w:rsidRDefault="00AA2BFC" w:rsidP="00AA2BFC">
      <w:pPr>
        <w:spacing w:after="0" w:line="240" w:lineRule="auto"/>
        <w:jc w:val="both"/>
        <w:rPr>
          <w:rFonts w:cs="Calibri"/>
        </w:rPr>
      </w:pPr>
    </w:p>
    <w:p w14:paraId="39CB0AAB"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3D650F99" w14:textId="77777777" w:rsidR="00AA2BFC" w:rsidRPr="00C84C64" w:rsidRDefault="00AA2BFC" w:rsidP="00AA2BFC">
      <w:pPr>
        <w:spacing w:after="0" w:line="240" w:lineRule="auto"/>
        <w:jc w:val="both"/>
        <w:rPr>
          <w:rFonts w:cs="Calibri"/>
          <w:i/>
        </w:rPr>
      </w:pPr>
    </w:p>
    <w:p w14:paraId="69143360" w14:textId="77777777" w:rsidR="00AA2BFC" w:rsidRPr="00F65F99" w:rsidRDefault="00AA2BFC" w:rsidP="00AA2BFC">
      <w:pPr>
        <w:spacing w:after="0" w:line="240" w:lineRule="auto"/>
        <w:jc w:val="both"/>
        <w:rPr>
          <w:rFonts w:cs="Calibri"/>
          <w:b/>
        </w:rPr>
      </w:pPr>
      <w:r w:rsidRPr="00F65F99">
        <w:rPr>
          <w:rFonts w:cs="Calibri"/>
          <w:b/>
        </w:rPr>
        <w:t>e) Valor activado en el ejercicio de los bienes construidos por la entidad:</w:t>
      </w:r>
    </w:p>
    <w:p w14:paraId="4703DF10" w14:textId="77777777" w:rsidR="00AA2BFC" w:rsidRDefault="00AA2BFC" w:rsidP="00AA2BFC">
      <w:pPr>
        <w:spacing w:after="0" w:line="240" w:lineRule="auto"/>
        <w:jc w:val="both"/>
        <w:rPr>
          <w:rFonts w:cs="Calibri"/>
        </w:rPr>
      </w:pPr>
    </w:p>
    <w:p w14:paraId="7A9145F2"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32354CA7" w14:textId="77777777" w:rsidR="00AA2BFC" w:rsidRPr="00E74967" w:rsidRDefault="00AA2BFC" w:rsidP="00AA2BFC">
      <w:pPr>
        <w:tabs>
          <w:tab w:val="left" w:leader="underscore" w:pos="9639"/>
        </w:tabs>
        <w:spacing w:after="0" w:line="240" w:lineRule="auto"/>
        <w:jc w:val="both"/>
        <w:rPr>
          <w:rFonts w:cs="Calibri"/>
        </w:rPr>
      </w:pPr>
    </w:p>
    <w:p w14:paraId="41CA6056" w14:textId="77777777" w:rsidR="00AA2BFC" w:rsidRPr="00E74967" w:rsidRDefault="00AA2BFC" w:rsidP="00AA2BFC">
      <w:pPr>
        <w:tabs>
          <w:tab w:val="left" w:leader="underscore" w:pos="9639"/>
        </w:tabs>
        <w:spacing w:after="0" w:line="240" w:lineRule="auto"/>
        <w:jc w:val="both"/>
        <w:rPr>
          <w:rFonts w:cs="Calibri"/>
          <w:b/>
        </w:rPr>
      </w:pPr>
    </w:p>
    <w:p w14:paraId="0BDE8987" w14:textId="77777777" w:rsidR="00AA2BFC" w:rsidRPr="00F65F99" w:rsidRDefault="00AA2BFC" w:rsidP="00AA2BFC">
      <w:pPr>
        <w:spacing w:after="0" w:line="240" w:lineRule="auto"/>
        <w:jc w:val="both"/>
        <w:rPr>
          <w:rFonts w:cs="Calibri"/>
          <w:b/>
        </w:rPr>
      </w:pPr>
      <w:r w:rsidRPr="00F65F99">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734EC20D" w14:textId="77777777" w:rsidR="00AA2BFC" w:rsidRDefault="00AA2BFC" w:rsidP="00AA2BFC">
      <w:pPr>
        <w:spacing w:after="0" w:line="240" w:lineRule="auto"/>
        <w:jc w:val="both"/>
        <w:rPr>
          <w:rFonts w:cs="Calibri"/>
        </w:rPr>
      </w:pPr>
    </w:p>
    <w:p w14:paraId="2F776DE6"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13BFF017" w14:textId="77777777" w:rsidR="00AA2BFC" w:rsidRPr="00C84C64" w:rsidRDefault="00AA2BFC" w:rsidP="00AA2BFC">
      <w:pPr>
        <w:spacing w:after="0" w:line="240" w:lineRule="auto"/>
        <w:jc w:val="both"/>
        <w:rPr>
          <w:rFonts w:cs="Calibri"/>
          <w:i/>
        </w:rPr>
      </w:pPr>
    </w:p>
    <w:p w14:paraId="456A6C89" w14:textId="77777777" w:rsidR="00AA2BFC" w:rsidRPr="00F65F99" w:rsidRDefault="00AA2BFC" w:rsidP="00AA2BFC">
      <w:pPr>
        <w:spacing w:after="0" w:line="240" w:lineRule="auto"/>
        <w:jc w:val="both"/>
        <w:rPr>
          <w:rFonts w:cs="Calibri"/>
          <w:b/>
        </w:rPr>
      </w:pPr>
      <w:r w:rsidRPr="00F65F99">
        <w:rPr>
          <w:rFonts w:cs="Calibri"/>
          <w:b/>
        </w:rPr>
        <w:t>g) Desmantelamiento de Activos, procedimientos, implicaciones, efectos contables:</w:t>
      </w:r>
    </w:p>
    <w:p w14:paraId="1ED296DE" w14:textId="77777777" w:rsidR="00AA2BFC" w:rsidRDefault="00AA2BFC" w:rsidP="00AA2BFC">
      <w:pPr>
        <w:spacing w:after="0" w:line="240" w:lineRule="auto"/>
        <w:jc w:val="both"/>
        <w:rPr>
          <w:rFonts w:cs="Calibri"/>
        </w:rPr>
      </w:pPr>
    </w:p>
    <w:p w14:paraId="0FF286FC"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66313E32" w14:textId="77777777" w:rsidR="00AA2BFC" w:rsidRPr="00F65F99" w:rsidRDefault="00AA2BFC" w:rsidP="00AA2BFC">
      <w:pPr>
        <w:spacing w:after="0" w:line="240" w:lineRule="auto"/>
        <w:jc w:val="both"/>
        <w:rPr>
          <w:rFonts w:cs="Calibri"/>
          <w:b/>
        </w:rPr>
      </w:pPr>
      <w:r>
        <w:rPr>
          <w:rFonts w:cs="Calibri"/>
          <w:b/>
        </w:rPr>
        <w:t>h</w:t>
      </w:r>
      <w:r w:rsidRPr="00F65F99">
        <w:rPr>
          <w:rFonts w:cs="Calibri"/>
          <w:b/>
        </w:rPr>
        <w:t>) Administración de activos; planeación con el objetivo de que el ente los utilice de manera más efectiva:</w:t>
      </w:r>
    </w:p>
    <w:p w14:paraId="0A2BFD67" w14:textId="77777777" w:rsidR="00AA2BFC" w:rsidRDefault="00AA2BFC" w:rsidP="00AA2BFC">
      <w:pPr>
        <w:spacing w:after="0" w:line="240" w:lineRule="auto"/>
        <w:jc w:val="both"/>
        <w:rPr>
          <w:rFonts w:cs="Calibri"/>
        </w:rPr>
      </w:pPr>
    </w:p>
    <w:p w14:paraId="54A507D9" w14:textId="77777777" w:rsidR="00AA2BFC" w:rsidRPr="00F65F99" w:rsidRDefault="00AA2BFC" w:rsidP="00AA2BFC">
      <w:pPr>
        <w:spacing w:after="0" w:line="240" w:lineRule="auto"/>
        <w:jc w:val="both"/>
        <w:rPr>
          <w:rFonts w:cs="Calibri"/>
          <w:i/>
        </w:rPr>
      </w:pPr>
      <w:r>
        <w:rPr>
          <w:rFonts w:cs="Calibri"/>
          <w:i/>
        </w:rPr>
        <w:t>La administración de activos se realiza de acuerdo a lo estipulado en los reglamentos y disposiciones de control interno, a fin de maximizar la utilidad y efectividad de los activos.</w:t>
      </w:r>
    </w:p>
    <w:p w14:paraId="5A2AE8D8" w14:textId="77777777" w:rsidR="00AA2BFC" w:rsidRDefault="00AA2BFC" w:rsidP="00AA2BFC">
      <w:pPr>
        <w:spacing w:after="0" w:line="240" w:lineRule="auto"/>
        <w:jc w:val="both"/>
        <w:rPr>
          <w:rFonts w:cs="Calibri"/>
        </w:rPr>
      </w:pPr>
    </w:p>
    <w:p w14:paraId="3B339E94"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6577420" w14:textId="77777777" w:rsidR="00AA2BFC" w:rsidRPr="00E74967" w:rsidRDefault="00AA2BFC" w:rsidP="00AA2BFC">
      <w:pPr>
        <w:tabs>
          <w:tab w:val="left" w:leader="underscore" w:pos="9639"/>
        </w:tabs>
        <w:spacing w:after="0" w:line="240" w:lineRule="auto"/>
        <w:jc w:val="both"/>
        <w:rPr>
          <w:rFonts w:cs="Calibri"/>
        </w:rPr>
      </w:pPr>
    </w:p>
    <w:p w14:paraId="240EB9BB" w14:textId="77777777" w:rsidR="00AA2BFC" w:rsidRPr="00F65F99" w:rsidRDefault="00AA2BFC" w:rsidP="00AA2BFC">
      <w:pPr>
        <w:spacing w:after="0" w:line="240" w:lineRule="auto"/>
        <w:jc w:val="both"/>
        <w:rPr>
          <w:rFonts w:cs="Calibri"/>
          <w:b/>
        </w:rPr>
      </w:pPr>
      <w:r w:rsidRPr="00F65F99">
        <w:rPr>
          <w:rFonts w:cs="Calibri"/>
          <w:b/>
        </w:rPr>
        <w:t>a) Inversiones en valores:</w:t>
      </w:r>
    </w:p>
    <w:p w14:paraId="63F8070F" w14:textId="77777777" w:rsidR="00AA2BFC" w:rsidRDefault="00AA2BFC" w:rsidP="00AA2BFC">
      <w:pPr>
        <w:spacing w:after="0" w:line="240" w:lineRule="auto"/>
        <w:jc w:val="both"/>
        <w:rPr>
          <w:rFonts w:cs="Calibri"/>
        </w:rPr>
      </w:pPr>
    </w:p>
    <w:p w14:paraId="3D33B945"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04575859" w14:textId="77777777" w:rsidR="00AA2BFC" w:rsidRPr="00C84C64" w:rsidRDefault="00AA2BFC" w:rsidP="00AA2BFC">
      <w:pPr>
        <w:spacing w:after="0" w:line="240" w:lineRule="auto"/>
        <w:jc w:val="both"/>
        <w:rPr>
          <w:rFonts w:cs="Calibri"/>
          <w:i/>
        </w:rPr>
      </w:pPr>
    </w:p>
    <w:p w14:paraId="25E4FE5D" w14:textId="77777777" w:rsidR="00AA2BFC" w:rsidRPr="00F65F99" w:rsidRDefault="00AA2BFC" w:rsidP="00AA2BFC">
      <w:pPr>
        <w:spacing w:after="0" w:line="240" w:lineRule="auto"/>
        <w:jc w:val="both"/>
        <w:rPr>
          <w:rFonts w:cs="Calibri"/>
          <w:b/>
        </w:rPr>
      </w:pPr>
      <w:r w:rsidRPr="00F65F99">
        <w:rPr>
          <w:rFonts w:cs="Calibri"/>
          <w:b/>
        </w:rPr>
        <w:t>b) Patrimonio de Organismos descentralizados de Control Presupuestario Indirecto:</w:t>
      </w:r>
    </w:p>
    <w:p w14:paraId="5CFEF9D2" w14:textId="77777777" w:rsidR="00AA2BFC" w:rsidRDefault="00AA2BFC" w:rsidP="00AA2BFC">
      <w:pPr>
        <w:spacing w:after="0" w:line="240" w:lineRule="auto"/>
        <w:jc w:val="both"/>
        <w:rPr>
          <w:rFonts w:cs="Calibri"/>
        </w:rPr>
      </w:pPr>
    </w:p>
    <w:p w14:paraId="3CC2C46E" w14:textId="77777777" w:rsidR="00AA2BFC" w:rsidRDefault="00AA2BFC" w:rsidP="00AA2BFC">
      <w:pPr>
        <w:spacing w:after="0" w:line="240" w:lineRule="auto"/>
        <w:jc w:val="both"/>
        <w:rPr>
          <w:rFonts w:cs="Calibri"/>
          <w:i/>
        </w:rPr>
      </w:pPr>
      <w:r>
        <w:rPr>
          <w:rFonts w:cs="Calibri"/>
          <w:i/>
        </w:rPr>
        <w:lastRenderedPageBreak/>
        <w:t xml:space="preserve">“Esta nota no le aplica al ente público” </w:t>
      </w:r>
    </w:p>
    <w:p w14:paraId="16F69352" w14:textId="77777777" w:rsidR="00AA2BFC" w:rsidRPr="00C84C64" w:rsidRDefault="00AA2BFC" w:rsidP="00AA2BFC">
      <w:pPr>
        <w:spacing w:after="0" w:line="240" w:lineRule="auto"/>
        <w:jc w:val="both"/>
        <w:rPr>
          <w:rFonts w:cs="Calibri"/>
          <w:i/>
        </w:rPr>
      </w:pPr>
    </w:p>
    <w:p w14:paraId="0C7E5EB9" w14:textId="77777777" w:rsidR="00AA2BFC" w:rsidRPr="00F65F99" w:rsidRDefault="00AA2BFC" w:rsidP="00AA2BFC">
      <w:pPr>
        <w:spacing w:after="0" w:line="240" w:lineRule="auto"/>
        <w:jc w:val="both"/>
        <w:rPr>
          <w:rFonts w:cs="Calibri"/>
          <w:b/>
        </w:rPr>
      </w:pPr>
      <w:r w:rsidRPr="00F65F99">
        <w:rPr>
          <w:rFonts w:cs="Calibri"/>
          <w:b/>
        </w:rPr>
        <w:t>c) Inversiones en empresas de participación mayoritaria:</w:t>
      </w:r>
    </w:p>
    <w:p w14:paraId="67049FF1" w14:textId="77777777" w:rsidR="00AA2BFC" w:rsidRDefault="00AA2BFC" w:rsidP="00AA2BFC">
      <w:pPr>
        <w:spacing w:after="0" w:line="240" w:lineRule="auto"/>
        <w:jc w:val="both"/>
        <w:rPr>
          <w:rFonts w:cs="Calibri"/>
        </w:rPr>
      </w:pPr>
    </w:p>
    <w:p w14:paraId="3778DE5B"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32F721ED" w14:textId="77777777" w:rsidR="00AA2BFC" w:rsidRPr="00C84C64" w:rsidRDefault="00AA2BFC" w:rsidP="00AA2BFC">
      <w:pPr>
        <w:spacing w:after="0" w:line="240" w:lineRule="auto"/>
        <w:jc w:val="both"/>
        <w:rPr>
          <w:rFonts w:cs="Calibri"/>
          <w:i/>
        </w:rPr>
      </w:pPr>
    </w:p>
    <w:p w14:paraId="4DDD44E8" w14:textId="77777777" w:rsidR="00AA2BFC" w:rsidRPr="00F65F99" w:rsidRDefault="00AA2BFC" w:rsidP="00AA2BFC">
      <w:pPr>
        <w:spacing w:after="0" w:line="240" w:lineRule="auto"/>
        <w:jc w:val="both"/>
        <w:rPr>
          <w:rFonts w:cs="Calibri"/>
          <w:b/>
        </w:rPr>
      </w:pPr>
      <w:r w:rsidRPr="00F65F99">
        <w:rPr>
          <w:rFonts w:cs="Calibri"/>
          <w:b/>
        </w:rPr>
        <w:t>d) Inversiones en empresas de participación minoritaria:</w:t>
      </w:r>
    </w:p>
    <w:p w14:paraId="3CA960E2" w14:textId="77777777" w:rsidR="00AA2BFC" w:rsidRDefault="00AA2BFC" w:rsidP="00AA2BFC">
      <w:pPr>
        <w:spacing w:after="0" w:line="240" w:lineRule="auto"/>
        <w:jc w:val="both"/>
        <w:rPr>
          <w:rFonts w:cs="Calibri"/>
        </w:rPr>
      </w:pPr>
    </w:p>
    <w:p w14:paraId="48F68775"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34B766AD" w14:textId="77777777" w:rsidR="00AA2BFC" w:rsidRPr="00C84C64" w:rsidRDefault="00AA2BFC" w:rsidP="00AA2BFC">
      <w:pPr>
        <w:spacing w:after="0" w:line="240" w:lineRule="auto"/>
        <w:jc w:val="both"/>
        <w:rPr>
          <w:rFonts w:cs="Calibri"/>
          <w:i/>
        </w:rPr>
      </w:pPr>
    </w:p>
    <w:p w14:paraId="7AEAC626" w14:textId="77777777" w:rsidR="00AA2BFC" w:rsidRPr="00F65F99" w:rsidRDefault="00AA2BFC" w:rsidP="00AA2BFC">
      <w:pPr>
        <w:spacing w:after="0" w:line="240" w:lineRule="auto"/>
        <w:jc w:val="both"/>
        <w:rPr>
          <w:rFonts w:cs="Calibri"/>
          <w:b/>
        </w:rPr>
      </w:pPr>
      <w:r w:rsidRPr="00F65F99">
        <w:rPr>
          <w:rFonts w:cs="Calibri"/>
          <w:b/>
        </w:rPr>
        <w:t>e) Patrimonio de organismos descentralizados de control presupuestario directo, según corresponda:</w:t>
      </w:r>
    </w:p>
    <w:p w14:paraId="1BC08EB3" w14:textId="77777777" w:rsidR="00AA2BFC" w:rsidRDefault="00AA2BFC" w:rsidP="00AA2BFC">
      <w:pPr>
        <w:spacing w:after="0" w:line="240" w:lineRule="auto"/>
        <w:jc w:val="both"/>
        <w:rPr>
          <w:rFonts w:cs="Calibri"/>
        </w:rPr>
      </w:pPr>
    </w:p>
    <w:p w14:paraId="452F3C46"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40281BB4" w14:textId="77777777" w:rsidR="00AA2BFC" w:rsidRPr="00E74967" w:rsidRDefault="00AA2BFC" w:rsidP="00AA2BFC">
      <w:pPr>
        <w:tabs>
          <w:tab w:val="left" w:leader="underscore" w:pos="9639"/>
        </w:tabs>
        <w:spacing w:after="0" w:line="240" w:lineRule="auto"/>
        <w:jc w:val="both"/>
        <w:rPr>
          <w:rFonts w:cs="Calibri"/>
        </w:rPr>
      </w:pPr>
    </w:p>
    <w:p w14:paraId="5DBB8CCC" w14:textId="77777777" w:rsidR="00AA2BFC" w:rsidRPr="00E74967" w:rsidRDefault="00AA2BFC" w:rsidP="00AA2BFC">
      <w:pPr>
        <w:tabs>
          <w:tab w:val="left" w:leader="underscore" w:pos="9639"/>
        </w:tabs>
        <w:spacing w:after="0" w:line="240" w:lineRule="auto"/>
        <w:jc w:val="both"/>
        <w:rPr>
          <w:rFonts w:cs="Calibri"/>
        </w:rPr>
      </w:pPr>
    </w:p>
    <w:p w14:paraId="7F156817" w14:textId="77777777" w:rsidR="00AA2BFC" w:rsidRPr="000C3365" w:rsidRDefault="00AA2BFC" w:rsidP="00AA2BFC">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Pr="000C3365">
        <w:rPr>
          <w:rFonts w:asciiTheme="minorHAnsi" w:hAnsiTheme="minorHAnsi" w:cstheme="minorHAnsi"/>
          <w:b/>
          <w:color w:val="auto"/>
          <w:sz w:val="22"/>
        </w:rPr>
        <w:t>. Fideicomisos, Mandatos y Análogos:</w:t>
      </w:r>
      <w:bookmarkEnd w:id="7"/>
    </w:p>
    <w:p w14:paraId="73472F77" w14:textId="77777777" w:rsidR="00AA2BFC" w:rsidRPr="00E74967" w:rsidRDefault="00AA2BFC" w:rsidP="00AA2BFC">
      <w:pPr>
        <w:tabs>
          <w:tab w:val="left" w:leader="underscore" w:pos="9639"/>
        </w:tabs>
        <w:spacing w:after="0" w:line="240" w:lineRule="auto"/>
        <w:jc w:val="both"/>
        <w:rPr>
          <w:rFonts w:cs="Calibri"/>
        </w:rPr>
      </w:pPr>
    </w:p>
    <w:p w14:paraId="0CF4E4D7"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deberá informar:</w:t>
      </w:r>
    </w:p>
    <w:p w14:paraId="29FBC248" w14:textId="77777777" w:rsidR="00AA2BFC" w:rsidRPr="00E74967" w:rsidRDefault="00AA2BFC" w:rsidP="00AA2BFC">
      <w:pPr>
        <w:tabs>
          <w:tab w:val="left" w:leader="underscore" w:pos="9639"/>
        </w:tabs>
        <w:spacing w:after="0" w:line="240" w:lineRule="auto"/>
        <w:jc w:val="both"/>
        <w:rPr>
          <w:rFonts w:cs="Calibri"/>
        </w:rPr>
      </w:pPr>
    </w:p>
    <w:p w14:paraId="3A590425" w14:textId="77777777" w:rsidR="00AA2BFC" w:rsidRPr="00F65F99" w:rsidRDefault="00AA2BFC" w:rsidP="00AA2BFC">
      <w:pPr>
        <w:spacing w:after="0" w:line="240" w:lineRule="auto"/>
        <w:jc w:val="both"/>
        <w:rPr>
          <w:rFonts w:cs="Calibri"/>
          <w:b/>
        </w:rPr>
      </w:pPr>
      <w:r w:rsidRPr="00F65F99">
        <w:rPr>
          <w:rFonts w:cs="Calibri"/>
          <w:b/>
        </w:rPr>
        <w:t>a) Por ramo administrativo que los reporta:</w:t>
      </w:r>
    </w:p>
    <w:p w14:paraId="0400DDEE" w14:textId="77777777" w:rsidR="00AA2BFC" w:rsidRDefault="00AA2BFC" w:rsidP="00AA2BFC">
      <w:pPr>
        <w:spacing w:after="0" w:line="240" w:lineRule="auto"/>
        <w:jc w:val="both"/>
        <w:rPr>
          <w:rFonts w:cs="Calibri"/>
        </w:rPr>
      </w:pPr>
    </w:p>
    <w:p w14:paraId="304EA8D0"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54AEF3A0" w14:textId="77777777" w:rsidR="00AA2BFC" w:rsidRPr="00F65F99" w:rsidRDefault="00AA2BFC" w:rsidP="00AA2BFC">
      <w:pPr>
        <w:spacing w:after="0" w:line="240" w:lineRule="auto"/>
        <w:jc w:val="both"/>
        <w:rPr>
          <w:rFonts w:cs="Calibri"/>
          <w:b/>
          <w:i/>
        </w:rPr>
      </w:pPr>
    </w:p>
    <w:p w14:paraId="56C52694" w14:textId="77777777" w:rsidR="00AA2BFC" w:rsidRPr="00F65F99" w:rsidRDefault="00AA2BFC" w:rsidP="00AA2BFC">
      <w:pPr>
        <w:spacing w:after="0" w:line="240" w:lineRule="auto"/>
        <w:jc w:val="both"/>
        <w:rPr>
          <w:rFonts w:cs="Calibri"/>
          <w:b/>
        </w:rPr>
      </w:pPr>
      <w:r w:rsidRPr="00F65F99">
        <w:rPr>
          <w:rFonts w:cs="Calibri"/>
          <w:b/>
        </w:rPr>
        <w:t>b) Enlistar los de mayor monto de disponibilidad, relacionando aquéllos que conforman el 80% de las disponibilidades:</w:t>
      </w:r>
    </w:p>
    <w:p w14:paraId="6465D35B" w14:textId="77777777" w:rsidR="00AA2BFC" w:rsidRDefault="00AA2BFC" w:rsidP="00AA2BFC">
      <w:pPr>
        <w:spacing w:after="0" w:line="240" w:lineRule="auto"/>
        <w:jc w:val="both"/>
        <w:rPr>
          <w:rFonts w:cs="Calibri"/>
        </w:rPr>
      </w:pPr>
    </w:p>
    <w:p w14:paraId="316A30DD" w14:textId="77777777" w:rsidR="00AA2BFC" w:rsidRDefault="00AA2BFC" w:rsidP="00AA2BFC">
      <w:pPr>
        <w:spacing w:after="0" w:line="240" w:lineRule="auto"/>
        <w:jc w:val="both"/>
        <w:rPr>
          <w:rFonts w:cs="Calibri"/>
          <w:i/>
        </w:rPr>
      </w:pPr>
      <w:r>
        <w:rPr>
          <w:rFonts w:cs="Calibri"/>
          <w:i/>
        </w:rPr>
        <w:t xml:space="preserve">“Esta nota no le aplica al ente público” </w:t>
      </w:r>
    </w:p>
    <w:p w14:paraId="51E149DA" w14:textId="77777777" w:rsidR="00AA2BFC" w:rsidRPr="00E74967" w:rsidRDefault="00AA2BFC" w:rsidP="00AA2BFC">
      <w:pPr>
        <w:tabs>
          <w:tab w:val="left" w:leader="underscore" w:pos="9639"/>
        </w:tabs>
        <w:spacing w:after="0" w:line="240" w:lineRule="auto"/>
        <w:jc w:val="both"/>
        <w:rPr>
          <w:rFonts w:cs="Calibri"/>
        </w:rPr>
      </w:pPr>
    </w:p>
    <w:p w14:paraId="4ADB198B" w14:textId="77777777" w:rsidR="00AA2BFC" w:rsidRPr="000C3365" w:rsidRDefault="00AA2BFC" w:rsidP="00AA2BFC">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Pr="000C3365">
        <w:rPr>
          <w:rFonts w:asciiTheme="minorHAnsi" w:hAnsiTheme="minorHAnsi" w:cstheme="minorHAnsi"/>
          <w:b/>
          <w:color w:val="auto"/>
          <w:sz w:val="22"/>
        </w:rPr>
        <w:t>. Reporte de la Recaudación:</w:t>
      </w:r>
      <w:bookmarkEnd w:id="8"/>
    </w:p>
    <w:p w14:paraId="526FD22C" w14:textId="77777777" w:rsidR="00AA2BFC" w:rsidRPr="00E74967" w:rsidRDefault="00AA2BFC" w:rsidP="00AA2BFC">
      <w:pPr>
        <w:tabs>
          <w:tab w:val="left" w:leader="underscore" w:pos="9639"/>
        </w:tabs>
        <w:spacing w:after="0" w:line="240" w:lineRule="auto"/>
        <w:jc w:val="both"/>
        <w:rPr>
          <w:rFonts w:cs="Calibri"/>
        </w:rPr>
      </w:pPr>
    </w:p>
    <w:p w14:paraId="26DEB24F" w14:textId="77777777" w:rsidR="00AA2BFC" w:rsidRPr="00E74967" w:rsidRDefault="00AA2BFC" w:rsidP="00AA2BFC">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86B4FC0" w14:textId="77777777" w:rsidR="00AA2BFC" w:rsidRPr="00EF494A" w:rsidRDefault="00AA2BFC" w:rsidP="00AA2BFC">
      <w:pPr>
        <w:spacing w:after="0" w:line="240" w:lineRule="auto"/>
        <w:jc w:val="both"/>
        <w:rPr>
          <w:rFonts w:cs="Calibri"/>
          <w:i/>
        </w:rPr>
      </w:pPr>
      <w:r w:rsidRPr="00EF494A">
        <w:rPr>
          <w:rFonts w:cs="Calibri"/>
          <w:i/>
        </w:rPr>
        <w:t>En cuento a la recaudación correspondiente a este ente público es mínima, depende totalmente del subsidio que otorga el Municipio, y compensaciones por parte del Sistema Estatal DIF</w:t>
      </w:r>
    </w:p>
    <w:p w14:paraId="57DF446D" w14:textId="77777777" w:rsidR="00AA2BFC" w:rsidRPr="00E74967" w:rsidRDefault="00AA2BFC" w:rsidP="00AA2BFC">
      <w:pPr>
        <w:spacing w:after="0" w:line="240" w:lineRule="auto"/>
        <w:jc w:val="both"/>
        <w:rPr>
          <w:rFonts w:cs="Calibri"/>
        </w:rPr>
      </w:pPr>
    </w:p>
    <w:p w14:paraId="2B50F4F9" w14:textId="77777777" w:rsidR="00AA2BFC" w:rsidRPr="00E74967" w:rsidRDefault="00AA2BFC" w:rsidP="00AA2BFC">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D2B319" w14:textId="77777777" w:rsidR="00AA2BFC" w:rsidRPr="00E74967" w:rsidRDefault="00AA2BFC" w:rsidP="00AA2BFC">
      <w:pPr>
        <w:spacing w:after="0" w:line="240" w:lineRule="auto"/>
        <w:jc w:val="both"/>
        <w:rPr>
          <w:rFonts w:cs="Calibri"/>
        </w:rPr>
      </w:pPr>
      <w:r>
        <w:rPr>
          <w:rFonts w:cs="Calibri"/>
          <w:i/>
        </w:rPr>
        <w:t>De acuerdo a lo expresado en el punto anterior, los meses que abarca el presente informe trimestral son los más favorables para la recaudación propia del municipio. Los siguientes se pronostican similares, debido a que los subsidios y compensaciones se reciben mensualmente.</w:t>
      </w:r>
    </w:p>
    <w:p w14:paraId="3D2D9A3A" w14:textId="77777777" w:rsidR="00AA2BFC" w:rsidRDefault="00AA2BFC" w:rsidP="00AA2BFC">
      <w:pPr>
        <w:tabs>
          <w:tab w:val="left" w:leader="underscore" w:pos="9639"/>
        </w:tabs>
        <w:spacing w:after="0" w:line="240" w:lineRule="auto"/>
        <w:jc w:val="both"/>
        <w:rPr>
          <w:rFonts w:cs="Calibri"/>
        </w:rPr>
      </w:pPr>
    </w:p>
    <w:p w14:paraId="19827C3D" w14:textId="77777777" w:rsidR="00AA2BFC" w:rsidRPr="00E74967" w:rsidRDefault="00AA2BFC" w:rsidP="00AA2BFC">
      <w:pPr>
        <w:tabs>
          <w:tab w:val="left" w:leader="underscore" w:pos="9639"/>
        </w:tabs>
        <w:spacing w:after="0" w:line="240" w:lineRule="auto"/>
        <w:jc w:val="both"/>
        <w:rPr>
          <w:rFonts w:cs="Calibri"/>
        </w:rPr>
      </w:pPr>
    </w:p>
    <w:p w14:paraId="3DE4E97B" w14:textId="77777777" w:rsidR="00AA2BFC" w:rsidRPr="000C3365" w:rsidRDefault="00AA2BFC" w:rsidP="00AA2BFC">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Reporte Analítico de la Deuda:</w:t>
      </w:r>
      <w:bookmarkEnd w:id="9"/>
    </w:p>
    <w:p w14:paraId="11DDEBCD" w14:textId="77777777" w:rsidR="00AA2BFC" w:rsidRPr="00E74967" w:rsidRDefault="00AA2BFC" w:rsidP="00AA2BFC">
      <w:pPr>
        <w:tabs>
          <w:tab w:val="left" w:leader="underscore" w:pos="9639"/>
        </w:tabs>
        <w:spacing w:after="0" w:line="240" w:lineRule="auto"/>
        <w:jc w:val="both"/>
        <w:rPr>
          <w:rFonts w:cs="Calibri"/>
        </w:rPr>
      </w:pPr>
    </w:p>
    <w:p w14:paraId="09ABE254" w14:textId="77777777" w:rsidR="00AA2BFC" w:rsidRPr="00E74967" w:rsidRDefault="00AA2BFC" w:rsidP="00AA2BFC">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2216759A" w14:textId="77777777" w:rsidR="00AA2BFC" w:rsidRPr="00E74967" w:rsidRDefault="00AA2BFC" w:rsidP="00AA2BFC">
      <w:pPr>
        <w:tabs>
          <w:tab w:val="left" w:leader="underscore" w:pos="9639"/>
        </w:tabs>
        <w:spacing w:after="0" w:line="240" w:lineRule="auto"/>
        <w:jc w:val="both"/>
        <w:rPr>
          <w:rFonts w:cs="Calibri"/>
        </w:rPr>
      </w:pPr>
    </w:p>
    <w:p w14:paraId="52AA5A8E" w14:textId="77777777" w:rsidR="00AA2BFC" w:rsidRPr="00E74967" w:rsidRDefault="00AA2BFC" w:rsidP="00AA2BFC">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6C60C99B" w14:textId="77777777" w:rsidR="00AA2BFC" w:rsidRDefault="00AA2BFC" w:rsidP="00AA2BFC">
      <w:pPr>
        <w:spacing w:after="0" w:line="240" w:lineRule="auto"/>
        <w:jc w:val="both"/>
        <w:rPr>
          <w:rFonts w:cs="Calibri"/>
        </w:rPr>
      </w:pPr>
    </w:p>
    <w:p w14:paraId="58233F36" w14:textId="77777777" w:rsidR="00AA2BFC" w:rsidRDefault="00AA2BFC" w:rsidP="00AA2BFC">
      <w:pPr>
        <w:spacing w:after="0" w:line="240" w:lineRule="auto"/>
        <w:jc w:val="both"/>
        <w:rPr>
          <w:rFonts w:cs="Calibri"/>
          <w:i/>
        </w:rPr>
      </w:pPr>
      <w:r w:rsidRPr="00E74967">
        <w:rPr>
          <w:rFonts w:cs="Calibri"/>
        </w:rPr>
        <w:t>* Se anexará la información en las notas de desglose.</w:t>
      </w:r>
      <w:r w:rsidRPr="00251040">
        <w:rPr>
          <w:rFonts w:cs="Calibri"/>
          <w:i/>
        </w:rPr>
        <w:t xml:space="preserve"> </w:t>
      </w:r>
    </w:p>
    <w:p w14:paraId="5B3CD6DA" w14:textId="77777777" w:rsidR="00AA2BFC" w:rsidRPr="002965A1" w:rsidRDefault="00AA2BFC" w:rsidP="00AA2BFC">
      <w:pPr>
        <w:spacing w:after="0" w:line="240" w:lineRule="auto"/>
        <w:jc w:val="both"/>
        <w:rPr>
          <w:rFonts w:cs="Calibri"/>
          <w:i/>
        </w:rPr>
      </w:pPr>
      <w:r>
        <w:rPr>
          <w:rFonts w:cs="Calibri"/>
          <w:i/>
        </w:rPr>
        <w:t xml:space="preserve">“Esta nota no le aplica al ente público” </w:t>
      </w:r>
    </w:p>
    <w:p w14:paraId="480B5A0A" w14:textId="77777777" w:rsidR="00AA2BFC" w:rsidRPr="00E74967" w:rsidRDefault="00AA2BFC" w:rsidP="00AA2BFC">
      <w:pPr>
        <w:tabs>
          <w:tab w:val="left" w:leader="underscore" w:pos="9639"/>
        </w:tabs>
        <w:spacing w:after="0" w:line="240" w:lineRule="auto"/>
        <w:jc w:val="both"/>
        <w:rPr>
          <w:rFonts w:cs="Calibri"/>
        </w:rPr>
      </w:pPr>
    </w:p>
    <w:p w14:paraId="7689FA3C" w14:textId="77777777" w:rsidR="00AA2BFC" w:rsidRPr="000C3365" w:rsidRDefault="00AA2BFC" w:rsidP="00AA2BFC">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Pr>
          <w:rFonts w:asciiTheme="minorHAnsi" w:hAnsiTheme="minorHAnsi" w:cstheme="minorHAnsi"/>
          <w:b/>
          <w:color w:val="auto"/>
          <w:sz w:val="22"/>
        </w:rPr>
        <w:t>1</w:t>
      </w:r>
      <w:r w:rsidRPr="000C3365">
        <w:rPr>
          <w:rFonts w:asciiTheme="minorHAnsi" w:hAnsiTheme="minorHAnsi" w:cstheme="minorHAnsi"/>
          <w:b/>
          <w:color w:val="auto"/>
          <w:sz w:val="22"/>
        </w:rPr>
        <w:t>. Calificaciones otorgadas:</w:t>
      </w:r>
      <w:bookmarkEnd w:id="10"/>
    </w:p>
    <w:p w14:paraId="2651D060" w14:textId="77777777" w:rsidR="00AA2BFC" w:rsidRPr="00E74967" w:rsidRDefault="00AA2BFC" w:rsidP="00AA2BFC">
      <w:pPr>
        <w:tabs>
          <w:tab w:val="left" w:leader="underscore" w:pos="9639"/>
        </w:tabs>
        <w:spacing w:after="0" w:line="240" w:lineRule="auto"/>
        <w:jc w:val="both"/>
        <w:rPr>
          <w:rFonts w:cs="Calibri"/>
        </w:rPr>
      </w:pPr>
    </w:p>
    <w:p w14:paraId="2BB3C107"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A00EE54" w14:textId="77777777" w:rsidR="00AA2BFC" w:rsidRPr="002965A1" w:rsidRDefault="00AA2BFC" w:rsidP="00AA2BFC">
      <w:pPr>
        <w:spacing w:after="0" w:line="240" w:lineRule="auto"/>
        <w:jc w:val="both"/>
        <w:rPr>
          <w:rFonts w:cs="Calibri"/>
          <w:i/>
        </w:rPr>
      </w:pPr>
      <w:r>
        <w:rPr>
          <w:rFonts w:cs="Calibri"/>
          <w:i/>
        </w:rPr>
        <w:t xml:space="preserve">“Esta nota no le aplica al ente público” </w:t>
      </w:r>
    </w:p>
    <w:p w14:paraId="00C3DC9E" w14:textId="77777777" w:rsidR="00AA2BFC" w:rsidRPr="00E74967" w:rsidRDefault="00AA2BFC" w:rsidP="00AA2BFC">
      <w:pPr>
        <w:tabs>
          <w:tab w:val="left" w:leader="underscore" w:pos="9639"/>
        </w:tabs>
        <w:spacing w:after="0" w:line="240" w:lineRule="auto"/>
        <w:jc w:val="both"/>
        <w:rPr>
          <w:rFonts w:cs="Calibri"/>
        </w:rPr>
      </w:pPr>
    </w:p>
    <w:p w14:paraId="74F3538A" w14:textId="77777777" w:rsidR="00AA2BFC" w:rsidRPr="000C3365" w:rsidRDefault="00AA2BFC" w:rsidP="00AA2BFC">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35D8D38A" w14:textId="77777777" w:rsidR="00AA2BFC" w:rsidRPr="00E74967" w:rsidRDefault="00AA2BFC" w:rsidP="00AA2BFC">
      <w:pPr>
        <w:tabs>
          <w:tab w:val="left" w:leader="underscore" w:pos="9639"/>
        </w:tabs>
        <w:spacing w:after="0" w:line="240" w:lineRule="auto"/>
        <w:jc w:val="both"/>
        <w:rPr>
          <w:rFonts w:cs="Calibri"/>
        </w:rPr>
      </w:pPr>
    </w:p>
    <w:p w14:paraId="5A3824A1"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informará de:</w:t>
      </w:r>
    </w:p>
    <w:p w14:paraId="36E229FA" w14:textId="77777777" w:rsidR="00AA2BFC" w:rsidRPr="00E74967" w:rsidRDefault="00AA2BFC" w:rsidP="00AA2BFC">
      <w:pPr>
        <w:tabs>
          <w:tab w:val="left" w:leader="underscore" w:pos="9639"/>
        </w:tabs>
        <w:spacing w:after="0" w:line="240" w:lineRule="auto"/>
        <w:jc w:val="both"/>
        <w:rPr>
          <w:rFonts w:cs="Calibri"/>
        </w:rPr>
      </w:pPr>
    </w:p>
    <w:p w14:paraId="1D712E78" w14:textId="77777777" w:rsidR="00AA2BFC" w:rsidRPr="00E74967" w:rsidRDefault="00AA2BFC" w:rsidP="00AA2BFC">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A10727C" w14:textId="77777777" w:rsidR="00AA2BFC" w:rsidRDefault="00AA2BFC" w:rsidP="00AA2BFC">
      <w:pPr>
        <w:spacing w:after="0" w:line="240" w:lineRule="auto"/>
        <w:jc w:val="both"/>
        <w:rPr>
          <w:rFonts w:cs="Calibri"/>
          <w:i/>
        </w:rPr>
      </w:pPr>
      <w:r>
        <w:rPr>
          <w:rFonts w:cs="Calibri"/>
          <w:i/>
        </w:rPr>
        <w:t xml:space="preserve">El Sistema para el desarrollo integral de la familia del municipio de Santa Catarina, </w:t>
      </w:r>
      <w:proofErr w:type="spellStart"/>
      <w:r>
        <w:rPr>
          <w:rFonts w:cs="Calibri"/>
          <w:i/>
        </w:rPr>
        <w:t>Gto</w:t>
      </w:r>
      <w:proofErr w:type="spellEnd"/>
      <w:r>
        <w:rPr>
          <w:rFonts w:cs="Calibri"/>
          <w:i/>
        </w:rPr>
        <w:t xml:space="preserve">., no cuenta con políticas de control interno que ayudan a </w:t>
      </w:r>
      <w:proofErr w:type="spellStart"/>
      <w:r>
        <w:rPr>
          <w:rFonts w:cs="Calibri"/>
          <w:i/>
        </w:rPr>
        <w:t>eficientar</w:t>
      </w:r>
      <w:proofErr w:type="spellEnd"/>
      <w:r>
        <w:rPr>
          <w:rFonts w:cs="Calibri"/>
          <w:i/>
        </w:rPr>
        <w:t xml:space="preserve"> sus procesos y maximizar sus recursos. Más sin embargo se apega a los estipulados por el Municipio, siendo los siguientes</w:t>
      </w:r>
    </w:p>
    <w:p w14:paraId="0404BE11" w14:textId="77777777" w:rsidR="00AA2BFC" w:rsidRDefault="00AA2BFC" w:rsidP="00AA2BFC">
      <w:pPr>
        <w:pStyle w:val="Prrafodelista"/>
        <w:numPr>
          <w:ilvl w:val="0"/>
          <w:numId w:val="3"/>
        </w:numPr>
        <w:spacing w:after="0" w:line="240" w:lineRule="auto"/>
        <w:jc w:val="both"/>
        <w:rPr>
          <w:rFonts w:cs="Calibri"/>
          <w:i/>
        </w:rPr>
      </w:pPr>
      <w:r>
        <w:rPr>
          <w:rFonts w:cs="Calibri"/>
          <w:i/>
        </w:rPr>
        <w:t xml:space="preserve">Lineamientos de Racionalidad y Austeridad para el municipio de Santa Catarina, </w:t>
      </w:r>
      <w:proofErr w:type="spellStart"/>
      <w:r>
        <w:rPr>
          <w:rFonts w:cs="Calibri"/>
          <w:i/>
        </w:rPr>
        <w:t>Gto</w:t>
      </w:r>
      <w:proofErr w:type="spellEnd"/>
      <w:r>
        <w:rPr>
          <w:rFonts w:cs="Calibri"/>
          <w:i/>
        </w:rPr>
        <w:t>., para el ejercicio fiscal 2024</w:t>
      </w:r>
    </w:p>
    <w:p w14:paraId="44FC3C6F" w14:textId="77777777" w:rsidR="00AA2BFC" w:rsidRDefault="00AA2BFC" w:rsidP="00AA2BFC">
      <w:pPr>
        <w:pStyle w:val="Prrafodelista"/>
        <w:numPr>
          <w:ilvl w:val="0"/>
          <w:numId w:val="3"/>
        </w:numPr>
        <w:spacing w:after="0" w:line="240" w:lineRule="auto"/>
        <w:jc w:val="both"/>
        <w:rPr>
          <w:rFonts w:cs="Calibri"/>
          <w:i/>
        </w:rPr>
      </w:pPr>
      <w:r>
        <w:rPr>
          <w:rFonts w:cs="Calibri"/>
          <w:i/>
        </w:rPr>
        <w:t xml:space="preserve">Reglamento Interior de Trabajo para la Administración Municipal de Santa Catarina, </w:t>
      </w:r>
      <w:proofErr w:type="spellStart"/>
      <w:r>
        <w:rPr>
          <w:rFonts w:cs="Calibri"/>
          <w:i/>
        </w:rPr>
        <w:t>Gto</w:t>
      </w:r>
      <w:proofErr w:type="spellEnd"/>
      <w:r>
        <w:rPr>
          <w:rFonts w:cs="Calibri"/>
          <w:i/>
        </w:rPr>
        <w:t>.</w:t>
      </w:r>
    </w:p>
    <w:p w14:paraId="1BA75940" w14:textId="77777777" w:rsidR="00AA2BFC" w:rsidRPr="00E74967" w:rsidRDefault="00AA2BFC" w:rsidP="00AA2BFC">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E17A771" w14:textId="77777777" w:rsidR="00AA2BFC" w:rsidRPr="00A34046" w:rsidRDefault="00AA2BFC" w:rsidP="00AA2BFC">
      <w:pPr>
        <w:spacing w:after="0" w:line="240" w:lineRule="auto"/>
        <w:jc w:val="both"/>
        <w:rPr>
          <w:rFonts w:cs="Calibri"/>
          <w:i/>
        </w:rPr>
      </w:pPr>
      <w:r w:rsidRPr="00A34046">
        <w:rPr>
          <w:rFonts w:cs="Calibri"/>
          <w:i/>
        </w:rPr>
        <w:t>En cuanto a las medidas de desempeño financiero, no se cuenta con lago establecido, más sin embargo se busca mantener un control de los ingresos y egresos a través de un análisis de las solicitudes, montos máximos y mínimos con procedimientos a autorizar.</w:t>
      </w:r>
    </w:p>
    <w:p w14:paraId="6C7F86EB" w14:textId="77777777" w:rsidR="00AA2BFC" w:rsidRPr="00E74967" w:rsidRDefault="00AA2BFC" w:rsidP="00AA2BFC">
      <w:pPr>
        <w:tabs>
          <w:tab w:val="left" w:leader="underscore" w:pos="9639"/>
        </w:tabs>
        <w:spacing w:after="0" w:line="240" w:lineRule="auto"/>
        <w:jc w:val="both"/>
        <w:rPr>
          <w:rFonts w:cs="Calibri"/>
        </w:rPr>
      </w:pPr>
    </w:p>
    <w:p w14:paraId="7367E2B9" w14:textId="77777777" w:rsidR="00AA2BFC" w:rsidRPr="00E74967" w:rsidRDefault="00AA2BFC" w:rsidP="00AA2BFC">
      <w:pPr>
        <w:tabs>
          <w:tab w:val="left" w:leader="underscore" w:pos="9639"/>
        </w:tabs>
        <w:spacing w:after="0" w:line="240" w:lineRule="auto"/>
        <w:jc w:val="both"/>
        <w:rPr>
          <w:rFonts w:cs="Calibri"/>
        </w:rPr>
      </w:pPr>
    </w:p>
    <w:p w14:paraId="7371CF10" w14:textId="77777777" w:rsidR="00AA2BFC" w:rsidRPr="000C3365" w:rsidRDefault="00AA2BFC" w:rsidP="00AA2BFC">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Pr>
          <w:rFonts w:asciiTheme="minorHAnsi" w:hAnsiTheme="minorHAnsi" w:cstheme="minorHAnsi"/>
          <w:b/>
          <w:color w:val="auto"/>
          <w:sz w:val="22"/>
        </w:rPr>
        <w:t>3</w:t>
      </w:r>
      <w:r w:rsidRPr="000C3365">
        <w:rPr>
          <w:rFonts w:asciiTheme="minorHAnsi" w:hAnsiTheme="minorHAnsi" w:cstheme="minorHAnsi"/>
          <w:b/>
          <w:color w:val="auto"/>
          <w:sz w:val="22"/>
        </w:rPr>
        <w:t>. Información por Segmentos:</w:t>
      </w:r>
      <w:bookmarkEnd w:id="12"/>
    </w:p>
    <w:p w14:paraId="70217C64" w14:textId="77777777" w:rsidR="00AA2BFC" w:rsidRPr="00E74967" w:rsidRDefault="00AA2BFC" w:rsidP="00AA2BFC">
      <w:pPr>
        <w:tabs>
          <w:tab w:val="left" w:leader="underscore" w:pos="9639"/>
        </w:tabs>
        <w:spacing w:after="0" w:line="240" w:lineRule="auto"/>
        <w:jc w:val="both"/>
        <w:rPr>
          <w:rFonts w:cs="Calibri"/>
        </w:rPr>
      </w:pPr>
    </w:p>
    <w:p w14:paraId="4FADF19A" w14:textId="77777777" w:rsidR="00AA2BFC" w:rsidRPr="00E74967" w:rsidRDefault="00AA2BFC" w:rsidP="00AA2BFC">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Pr="00E74967">
        <w:rPr>
          <w:rFonts w:cs="Calibri"/>
        </w:rPr>
        <w:t>.</w:t>
      </w:r>
    </w:p>
    <w:p w14:paraId="5F1A82BA" w14:textId="77777777" w:rsidR="00AA2BFC" w:rsidRPr="00E74967" w:rsidRDefault="00AA2BFC" w:rsidP="00AA2BFC">
      <w:pPr>
        <w:tabs>
          <w:tab w:val="left" w:leader="underscore" w:pos="9639"/>
        </w:tabs>
        <w:spacing w:after="0" w:line="240" w:lineRule="auto"/>
        <w:jc w:val="both"/>
        <w:rPr>
          <w:rFonts w:cs="Calibri"/>
        </w:rPr>
      </w:pPr>
    </w:p>
    <w:p w14:paraId="1715F4FC"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064321A" w14:textId="77777777" w:rsidR="00AA2BFC" w:rsidRPr="00A34046" w:rsidRDefault="00AA2BFC" w:rsidP="00AA2BFC">
      <w:pPr>
        <w:spacing w:after="0" w:line="240" w:lineRule="auto"/>
        <w:jc w:val="both"/>
        <w:rPr>
          <w:rFonts w:cs="Calibri"/>
          <w:i/>
        </w:rPr>
      </w:pPr>
      <w:r>
        <w:rPr>
          <w:rFonts w:cs="Calibri"/>
          <w:i/>
        </w:rPr>
        <w:t xml:space="preserve">“Esta nota no le aplica al ente público”  </w:t>
      </w:r>
    </w:p>
    <w:p w14:paraId="5EE2DF05" w14:textId="77777777" w:rsidR="00AA2BFC" w:rsidRPr="00E74967" w:rsidRDefault="00AA2BFC" w:rsidP="00AA2BFC">
      <w:pPr>
        <w:tabs>
          <w:tab w:val="left" w:leader="underscore" w:pos="9639"/>
        </w:tabs>
        <w:spacing w:after="0" w:line="240" w:lineRule="auto"/>
        <w:jc w:val="both"/>
        <w:rPr>
          <w:rFonts w:cs="Calibri"/>
        </w:rPr>
      </w:pPr>
    </w:p>
    <w:p w14:paraId="409298E9" w14:textId="77777777" w:rsidR="00AA2BFC" w:rsidRPr="00E74967" w:rsidRDefault="00AA2BFC" w:rsidP="00AA2BFC">
      <w:pPr>
        <w:tabs>
          <w:tab w:val="left" w:leader="underscore" w:pos="9639"/>
        </w:tabs>
        <w:spacing w:after="0" w:line="240" w:lineRule="auto"/>
        <w:jc w:val="both"/>
        <w:rPr>
          <w:rFonts w:cs="Calibri"/>
        </w:rPr>
      </w:pPr>
    </w:p>
    <w:p w14:paraId="5300F12B" w14:textId="77777777" w:rsidR="00AA2BFC" w:rsidRPr="000C3365" w:rsidRDefault="00AA2BFC" w:rsidP="00AA2BFC">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Pr>
          <w:rFonts w:asciiTheme="minorHAnsi" w:hAnsiTheme="minorHAnsi" w:cstheme="minorHAnsi"/>
          <w:b/>
          <w:color w:val="auto"/>
          <w:sz w:val="22"/>
        </w:rPr>
        <w:t>4</w:t>
      </w:r>
      <w:r w:rsidRPr="000C3365">
        <w:rPr>
          <w:rFonts w:asciiTheme="minorHAnsi" w:hAnsiTheme="minorHAnsi" w:cstheme="minorHAnsi"/>
          <w:b/>
          <w:color w:val="auto"/>
          <w:sz w:val="22"/>
        </w:rPr>
        <w:t>. Eventos Posteriores al Cierre:</w:t>
      </w:r>
      <w:bookmarkEnd w:id="13"/>
    </w:p>
    <w:p w14:paraId="6630E63F" w14:textId="77777777" w:rsidR="00AA2BFC" w:rsidRPr="00E74967" w:rsidRDefault="00AA2BFC" w:rsidP="00AA2BFC">
      <w:pPr>
        <w:tabs>
          <w:tab w:val="left" w:leader="underscore" w:pos="9639"/>
        </w:tabs>
        <w:spacing w:after="0" w:line="240" w:lineRule="auto"/>
        <w:jc w:val="both"/>
        <w:rPr>
          <w:rFonts w:cs="Calibri"/>
        </w:rPr>
      </w:pPr>
    </w:p>
    <w:p w14:paraId="7CFDE0BD"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r>
        <w:rPr>
          <w:rFonts w:cs="Calibri"/>
          <w:i/>
        </w:rPr>
        <w:t>“Esta nota no le aplica al ente público”</w:t>
      </w:r>
    </w:p>
    <w:p w14:paraId="32A3BB68" w14:textId="77777777" w:rsidR="00AA2BFC" w:rsidRPr="000C3365" w:rsidRDefault="00AA2BFC" w:rsidP="00AA2BFC">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4E594B4A" w14:textId="77777777" w:rsidR="00AA2BFC" w:rsidRPr="00E74967" w:rsidRDefault="00AA2BFC" w:rsidP="00AA2BFC">
      <w:pPr>
        <w:tabs>
          <w:tab w:val="left" w:leader="underscore" w:pos="9639"/>
        </w:tabs>
        <w:spacing w:after="0" w:line="240" w:lineRule="auto"/>
        <w:jc w:val="both"/>
        <w:rPr>
          <w:rFonts w:cs="Calibri"/>
        </w:rPr>
      </w:pPr>
    </w:p>
    <w:p w14:paraId="52AA2CCC" w14:textId="77777777" w:rsidR="00AA2BFC" w:rsidRPr="00E74967" w:rsidRDefault="00AA2BFC" w:rsidP="00AA2BFC">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8582EC" w14:textId="77777777" w:rsidR="00AA2BFC" w:rsidRPr="00E74967" w:rsidRDefault="00AA2BFC" w:rsidP="00AA2BFC">
      <w:pPr>
        <w:tabs>
          <w:tab w:val="left" w:leader="underscore" w:pos="9639"/>
        </w:tabs>
        <w:spacing w:after="0" w:line="240" w:lineRule="auto"/>
        <w:jc w:val="both"/>
        <w:rPr>
          <w:rFonts w:cs="Calibri"/>
        </w:rPr>
      </w:pPr>
      <w:r>
        <w:rPr>
          <w:rFonts w:cs="Calibri"/>
          <w:i/>
        </w:rPr>
        <w:t>“Esta nota no le aplica al ente público”</w:t>
      </w:r>
    </w:p>
    <w:p w14:paraId="4DFC7864" w14:textId="77777777" w:rsidR="00AA2BFC" w:rsidRPr="00E74967" w:rsidRDefault="00AA2BFC" w:rsidP="00AA2BFC">
      <w:pPr>
        <w:tabs>
          <w:tab w:val="left" w:leader="underscore" w:pos="9639"/>
        </w:tabs>
        <w:spacing w:after="0" w:line="240" w:lineRule="auto"/>
        <w:jc w:val="both"/>
        <w:rPr>
          <w:rFonts w:cs="Calibri"/>
        </w:rPr>
      </w:pPr>
    </w:p>
    <w:p w14:paraId="69A37A4E" w14:textId="77777777" w:rsidR="00AA2BFC" w:rsidRPr="00F46719" w:rsidRDefault="00AA2BFC" w:rsidP="00AA2BFC">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Pr>
          <w:rFonts w:asciiTheme="minorHAnsi" w:hAnsiTheme="minorHAnsi" w:cstheme="minorHAnsi"/>
          <w:b/>
          <w:color w:val="auto"/>
          <w:sz w:val="22"/>
        </w:rPr>
        <w:t>6</w:t>
      </w:r>
      <w:r w:rsidRPr="00F46719">
        <w:rPr>
          <w:rFonts w:asciiTheme="minorHAnsi" w:hAnsiTheme="minorHAnsi" w:cstheme="minorHAnsi"/>
          <w:b/>
          <w:color w:val="auto"/>
          <w:sz w:val="22"/>
        </w:rPr>
        <w:t>. Responsabilidad Sobre la Presentación Razonable de la Información Contable:</w:t>
      </w:r>
      <w:bookmarkEnd w:id="15"/>
    </w:p>
    <w:p w14:paraId="3F97E458" w14:textId="77777777" w:rsidR="00AA2BFC" w:rsidRPr="00E74967" w:rsidRDefault="00AA2BFC" w:rsidP="00AA2BFC">
      <w:pPr>
        <w:tabs>
          <w:tab w:val="left" w:leader="underscore" w:pos="9639"/>
        </w:tabs>
        <w:spacing w:after="0" w:line="240" w:lineRule="auto"/>
        <w:jc w:val="both"/>
        <w:rPr>
          <w:rFonts w:cs="Calibri"/>
        </w:rPr>
      </w:pPr>
    </w:p>
    <w:p w14:paraId="411FCDEC" w14:textId="77777777" w:rsidR="00AA2BFC" w:rsidRDefault="00AA2BFC" w:rsidP="00AA2BFC">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7C2BBB49" w14:textId="77777777" w:rsidR="00AA2BFC" w:rsidRDefault="00AA2BFC" w:rsidP="00AA2BFC">
      <w:pPr>
        <w:pBdr>
          <w:bottom w:val="single" w:sz="12" w:space="1" w:color="auto"/>
        </w:pBdr>
        <w:tabs>
          <w:tab w:val="left" w:leader="underscore" w:pos="9639"/>
        </w:tabs>
        <w:spacing w:after="0" w:line="240" w:lineRule="auto"/>
        <w:jc w:val="both"/>
        <w:rPr>
          <w:rFonts w:cs="Calibri"/>
        </w:rPr>
      </w:pPr>
    </w:p>
    <w:p w14:paraId="34BCD695" w14:textId="77777777" w:rsidR="00AA2BFC" w:rsidRDefault="00AA2BFC" w:rsidP="00AA2BFC">
      <w:pPr>
        <w:pBdr>
          <w:bottom w:val="single" w:sz="12" w:space="1" w:color="auto"/>
        </w:pBdr>
        <w:tabs>
          <w:tab w:val="left" w:leader="underscore" w:pos="9639"/>
        </w:tabs>
        <w:spacing w:after="0" w:line="240" w:lineRule="auto"/>
        <w:jc w:val="both"/>
        <w:rPr>
          <w:rFonts w:cs="Calibri"/>
        </w:rPr>
      </w:pPr>
    </w:p>
    <w:p w14:paraId="4B80DDBB" w14:textId="77777777" w:rsidR="00AA2BFC" w:rsidRDefault="00AA2BFC" w:rsidP="00AA2BFC">
      <w:pPr>
        <w:tabs>
          <w:tab w:val="left" w:leader="underscore" w:pos="9639"/>
        </w:tabs>
        <w:spacing w:after="0" w:line="240" w:lineRule="auto"/>
        <w:jc w:val="both"/>
        <w:rPr>
          <w:rFonts w:asciiTheme="minorHAnsi" w:hAnsiTheme="minorHAnsi" w:cstheme="minorHAnsi"/>
          <w:b/>
          <w:sz w:val="24"/>
          <w:szCs w:val="24"/>
        </w:rPr>
      </w:pPr>
    </w:p>
    <w:p w14:paraId="29C73357" w14:textId="77777777" w:rsidR="00AA2BFC" w:rsidRPr="0012405A" w:rsidRDefault="00AA2BFC" w:rsidP="00AA2BFC">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w:t>
      </w:r>
    </w:p>
    <w:p w14:paraId="5A09535E" w14:textId="77777777" w:rsidR="00AA2BFC" w:rsidRPr="0012405A" w:rsidRDefault="00AA2BFC" w:rsidP="00AA2BFC">
      <w:pPr>
        <w:pBdr>
          <w:bottom w:val="single" w:sz="12" w:space="1" w:color="auto"/>
        </w:pBdr>
        <w:tabs>
          <w:tab w:val="left" w:leader="underscore" w:pos="9639"/>
        </w:tabs>
        <w:spacing w:after="0" w:line="240" w:lineRule="auto"/>
        <w:jc w:val="both"/>
        <w:rPr>
          <w:rFonts w:cs="Calibri"/>
        </w:rPr>
      </w:pPr>
    </w:p>
    <w:p w14:paraId="32D010EB" w14:textId="77777777" w:rsidR="00AA2BFC" w:rsidRDefault="00AA2BFC" w:rsidP="00AA2BFC">
      <w:pPr>
        <w:tabs>
          <w:tab w:val="left" w:leader="underscore" w:pos="9639"/>
        </w:tabs>
        <w:spacing w:after="0" w:line="240" w:lineRule="auto"/>
        <w:jc w:val="both"/>
        <w:rPr>
          <w:rFonts w:cs="Calibri"/>
        </w:rPr>
      </w:pPr>
    </w:p>
    <w:p w14:paraId="7325E40E" w14:textId="77777777" w:rsidR="00AA2BFC" w:rsidRDefault="00AA2BFC" w:rsidP="00AA2BFC">
      <w:pPr>
        <w:tabs>
          <w:tab w:val="left" w:leader="underscore" w:pos="9639"/>
        </w:tabs>
        <w:spacing w:after="0" w:line="240" w:lineRule="auto"/>
        <w:jc w:val="both"/>
        <w:rPr>
          <w:rFonts w:cs="Calibri"/>
        </w:rPr>
      </w:pPr>
    </w:p>
    <w:p w14:paraId="0FAAE161" w14:textId="77777777" w:rsidR="00AA2BFC" w:rsidRDefault="00AA2BFC" w:rsidP="00AA2BFC">
      <w:pPr>
        <w:tabs>
          <w:tab w:val="left" w:leader="underscore" w:pos="9639"/>
        </w:tabs>
        <w:spacing w:after="0" w:line="240" w:lineRule="auto"/>
        <w:rPr>
          <w:rFonts w:cs="Calibri"/>
        </w:rPr>
      </w:pPr>
      <w:r w:rsidRPr="00D75EA8">
        <w:rPr>
          <w:rFonts w:cs="Calibri"/>
        </w:rPr>
        <w:t>Bajo protesta de decir verdad declaramos que los Estados Financieros y sus notas, son razonablemente correctos y son responsabilidad del emisor.</w:t>
      </w:r>
    </w:p>
    <w:p w14:paraId="2994F61F" w14:textId="77777777" w:rsidR="00AA2BFC" w:rsidRDefault="00AA2BFC" w:rsidP="00AA2BFC">
      <w:pPr>
        <w:tabs>
          <w:tab w:val="left" w:leader="underscore" w:pos="9639"/>
        </w:tabs>
        <w:spacing w:after="0" w:line="240" w:lineRule="auto"/>
        <w:rPr>
          <w:rFonts w:cs="Calibri"/>
        </w:rPr>
      </w:pPr>
    </w:p>
    <w:p w14:paraId="52B2B95C" w14:textId="04441E8A" w:rsidR="00AA2BFC" w:rsidRDefault="00AA2BFC" w:rsidP="00AA2BFC">
      <w:pPr>
        <w:tabs>
          <w:tab w:val="left" w:leader="underscore" w:pos="9639"/>
        </w:tabs>
        <w:spacing w:after="0" w:line="240" w:lineRule="auto"/>
        <w:rPr>
          <w:rFonts w:cs="Calibri"/>
        </w:rPr>
      </w:pPr>
    </w:p>
    <w:p w14:paraId="2D7DDDCF" w14:textId="6C30655B" w:rsidR="00AA2BFC" w:rsidRPr="0012405A" w:rsidRDefault="00AA2BFC" w:rsidP="00AA2BFC">
      <w:pPr>
        <w:tabs>
          <w:tab w:val="left" w:leader="underscore" w:pos="9639"/>
        </w:tabs>
        <w:spacing w:after="0" w:line="240" w:lineRule="auto"/>
        <w:jc w:val="center"/>
        <w:rPr>
          <w:rFonts w:cs="Calibri"/>
        </w:rPr>
      </w:pPr>
    </w:p>
    <w:p w14:paraId="6F9326A7" w14:textId="731D462F" w:rsidR="00ED45E2" w:rsidRDefault="00ED45E2" w:rsidP="00AA2BFC">
      <w:pPr>
        <w:rPr>
          <w:noProof/>
          <w:lang w:eastAsia="es-MX"/>
        </w:rPr>
      </w:pPr>
      <w:r>
        <w:rPr>
          <w:noProof/>
          <w:lang w:eastAsia="es-MX"/>
        </w:rPr>
        <w:drawing>
          <wp:anchor distT="0" distB="0" distL="114300" distR="114300" simplePos="0" relativeHeight="251658240" behindDoc="1" locked="0" layoutInCell="1" allowOverlap="1" wp14:anchorId="5E12568A" wp14:editId="219BC253">
            <wp:simplePos x="0" y="0"/>
            <wp:positionH relativeFrom="column">
              <wp:posOffset>-354965</wp:posOffset>
            </wp:positionH>
            <wp:positionV relativeFrom="paragraph">
              <wp:posOffset>353060</wp:posOffset>
            </wp:positionV>
            <wp:extent cx="6427470" cy="654685"/>
            <wp:effectExtent l="0" t="0" r="0" b="0"/>
            <wp:wrapTight wrapText="bothSides">
              <wp:wrapPolygon edited="0">
                <wp:start x="0" y="5028"/>
                <wp:lineTo x="0" y="10056"/>
                <wp:lineTo x="896" y="16341"/>
                <wp:lineTo x="896" y="20113"/>
                <wp:lineTo x="20998" y="20113"/>
                <wp:lineTo x="21062" y="16970"/>
                <wp:lineTo x="20998" y="16341"/>
                <wp:lineTo x="21510" y="5028"/>
                <wp:lineTo x="0" y="5028"/>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7470" cy="654685"/>
                    </a:xfrm>
                    <a:prstGeom prst="rect">
                      <a:avLst/>
                    </a:prstGeom>
                    <a:noFill/>
                    <a:extLst/>
                  </pic:spPr>
                </pic:pic>
              </a:graphicData>
            </a:graphic>
            <wp14:sizeRelH relativeFrom="margin">
              <wp14:pctWidth>0</wp14:pctWidth>
            </wp14:sizeRelH>
            <wp14:sizeRelV relativeFrom="margin">
              <wp14:pctHeight>0</wp14:pctHeight>
            </wp14:sizeRelV>
          </wp:anchor>
        </w:drawing>
      </w:r>
    </w:p>
    <w:p w14:paraId="50B30A71" w14:textId="0070669D" w:rsidR="00AA2BFC" w:rsidRPr="00762DFF" w:rsidRDefault="00AA2BFC" w:rsidP="00AA2BFC"/>
    <w:p w14:paraId="7FA46C63" w14:textId="77777777" w:rsidR="00AA2BFC" w:rsidRPr="00E74967" w:rsidRDefault="00AA2BFC" w:rsidP="00AA2BFC">
      <w:pPr>
        <w:tabs>
          <w:tab w:val="left" w:leader="underscore" w:pos="9639"/>
        </w:tabs>
        <w:spacing w:after="0" w:line="240" w:lineRule="auto"/>
        <w:jc w:val="center"/>
        <w:rPr>
          <w:rFonts w:cs="Calibri"/>
        </w:rPr>
      </w:pPr>
    </w:p>
    <w:p w14:paraId="61DEFBE9" w14:textId="77777777" w:rsidR="00AA2BFC" w:rsidRPr="00E74967" w:rsidRDefault="00AA2BFC" w:rsidP="00AA2BFC">
      <w:pPr>
        <w:tabs>
          <w:tab w:val="left" w:leader="underscore" w:pos="9639"/>
        </w:tabs>
        <w:spacing w:after="0" w:line="240" w:lineRule="auto"/>
        <w:jc w:val="both"/>
        <w:rPr>
          <w:rFonts w:cs="Calibri"/>
        </w:rPr>
      </w:pPr>
    </w:p>
    <w:p w14:paraId="74D16815" w14:textId="13C0B522" w:rsidR="00D5018E" w:rsidRPr="00E74967" w:rsidRDefault="00D5018E" w:rsidP="00AA2BFC">
      <w:pPr>
        <w:tabs>
          <w:tab w:val="left" w:leader="underscore" w:pos="9639"/>
        </w:tabs>
        <w:spacing w:after="0" w:line="240" w:lineRule="auto"/>
        <w:jc w:val="center"/>
        <w:rPr>
          <w:rFonts w:cs="Calibri"/>
        </w:rPr>
      </w:pPr>
      <w:bookmarkStart w:id="16" w:name="_GoBack"/>
      <w:bookmarkEnd w:id="16"/>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093B9F4" w:rsidR="0012405A" w:rsidRDefault="0012405A">
        <w:pPr>
          <w:pStyle w:val="Piedepgina"/>
          <w:jc w:val="right"/>
        </w:pPr>
        <w:r>
          <w:fldChar w:fldCharType="begin"/>
        </w:r>
        <w:r>
          <w:instrText>PAGE   \* MERGEFORMAT</w:instrText>
        </w:r>
        <w:r>
          <w:fldChar w:fldCharType="separate"/>
        </w:r>
        <w:r w:rsidR="00CE6846" w:rsidRPr="00CE6846">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47B7" w14:textId="77777777" w:rsidR="00AA2BFC" w:rsidRDefault="00AA2BFC" w:rsidP="00AA2BFC">
    <w:pPr>
      <w:pStyle w:val="Encabezado"/>
      <w:spacing w:after="0" w:line="240" w:lineRule="auto"/>
      <w:jc w:val="center"/>
    </w:pPr>
    <w:r>
      <w:t>SISTEMA PARA EL DESARROLLO INTEGRAL DE LA FAMILIA DEL MUNICIPIO DE SANTA CATARINA, GTO.</w:t>
    </w:r>
  </w:p>
  <w:p w14:paraId="69AC0DA5" w14:textId="499D7C34" w:rsidR="00AA2BFC" w:rsidRDefault="00AA2BFC" w:rsidP="00AA2BFC">
    <w:pPr>
      <w:pStyle w:val="Encabezado"/>
      <w:jc w:val="center"/>
    </w:pPr>
    <w:r w:rsidRPr="00A4610E">
      <w:t>CORRESPONDI</w:t>
    </w:r>
    <w:r>
      <w:t>E</w:t>
    </w:r>
    <w:r w:rsidRPr="00A4610E">
      <w:t xml:space="preserve">NTES AL </w:t>
    </w:r>
    <w:r>
      <w:t>3</w:t>
    </w:r>
    <w:r w:rsidR="00ED45E2">
      <w:t>1 DE DICIEMBR</w:t>
    </w:r>
    <w:r>
      <w:t>E 2024</w:t>
    </w:r>
  </w:p>
  <w:p w14:paraId="651A4C4F" w14:textId="4766FF63" w:rsidR="00A4610E" w:rsidRPr="00AA2BFC" w:rsidRDefault="00A4610E" w:rsidP="00AA2B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514A"/>
    <w:multiLevelType w:val="hybridMultilevel"/>
    <w:tmpl w:val="D6A408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046C6A"/>
    <w:multiLevelType w:val="hybridMultilevel"/>
    <w:tmpl w:val="33A80300"/>
    <w:lvl w:ilvl="0" w:tplc="C7441440">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401F3"/>
    <w:rsid w:val="00967DDA"/>
    <w:rsid w:val="009736CB"/>
    <w:rsid w:val="00A4610E"/>
    <w:rsid w:val="00A6346D"/>
    <w:rsid w:val="00A730E0"/>
    <w:rsid w:val="00AA2768"/>
    <w:rsid w:val="00AA2BFC"/>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E6846"/>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45E2"/>
    <w:rsid w:val="00ED7AA0"/>
    <w:rsid w:val="00F067C8"/>
    <w:rsid w:val="00F43AC5"/>
    <w:rsid w:val="00F46719"/>
    <w:rsid w:val="00F54F6F"/>
    <w:rsid w:val="00F6102D"/>
    <w:rsid w:val="00F65A92"/>
    <w:rsid w:val="00F6759B"/>
    <w:rsid w:val="00F92A02"/>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6aa8a68a-ab09-4ac8-a697-fdce915bc567"/>
    <ds:schemaRef ds:uri="http://purl.org/dc/elements/1.1/"/>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9DD9BF5-9ECB-45EA-9007-02130FCF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3659</Words>
  <Characters>20129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23741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Lenovo</cp:lastModifiedBy>
  <cp:revision>4</cp:revision>
  <cp:lastPrinted>2025-01-30T22:53:00Z</cp:lastPrinted>
  <dcterms:created xsi:type="dcterms:W3CDTF">2025-01-30T02:56:00Z</dcterms:created>
  <dcterms:modified xsi:type="dcterms:W3CDTF">2025-01-30T22:54:00Z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